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B20" w:rsidRDefault="009F6BD1" w:rsidP="008D4B20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588" w:rsidRPr="00561681" w:rsidRDefault="006A0588" w:rsidP="00561681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8D4B20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</w:t>
      </w:r>
      <w:proofErr w:type="spellStart"/>
      <w:r w:rsidRPr="008D4B20">
        <w:rPr>
          <w:rFonts w:ascii="Times New Roman" w:hAnsi="Times New Roman" w:cs="Times New Roman"/>
          <w:sz w:val="24"/>
          <w:szCs w:val="24"/>
        </w:rPr>
        <w:t>Кубянская</w:t>
      </w:r>
      <w:proofErr w:type="spellEnd"/>
      <w:r w:rsidRPr="008D4B2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</w:t>
      </w:r>
      <w:proofErr w:type="gramStart"/>
      <w:r w:rsidRPr="008D4B20">
        <w:rPr>
          <w:rFonts w:ascii="Times New Roman" w:hAnsi="Times New Roman" w:cs="Times New Roman"/>
          <w:sz w:val="24"/>
          <w:szCs w:val="24"/>
        </w:rPr>
        <w:t xml:space="preserve">школа»  </w:t>
      </w:r>
      <w:proofErr w:type="spellStart"/>
      <w:r w:rsidRPr="008D4B20">
        <w:rPr>
          <w:rFonts w:ascii="Times New Roman" w:hAnsi="Times New Roman" w:cs="Times New Roman"/>
          <w:sz w:val="24"/>
          <w:szCs w:val="24"/>
        </w:rPr>
        <w:t>Атнинского</w:t>
      </w:r>
      <w:proofErr w:type="spellEnd"/>
      <w:proofErr w:type="gramEnd"/>
      <w:r w:rsidRPr="008D4B2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F82C24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2C24" w:rsidRPr="008D4B20" w:rsidRDefault="00F908BD" w:rsidP="00F908BD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5473">
        <w:rPr>
          <w:noProof/>
          <w:lang w:eastAsia="ru-RU"/>
        </w:rPr>
        <w:drawing>
          <wp:inline distT="0" distB="0" distL="0" distR="0" wp14:anchorId="114DB18A" wp14:editId="6CA0BD84">
            <wp:extent cx="5775960" cy="212134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6332" t="35586" r="22686" b="31117"/>
                    <a:stretch/>
                  </pic:blipFill>
                  <pic:spPr bwMode="auto">
                    <a:xfrm>
                      <a:off x="0" y="0"/>
                      <a:ext cx="5782643" cy="212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908BD">
      <w:pPr>
        <w:tabs>
          <w:tab w:val="left" w:pos="-72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4B20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F82C24" w:rsidRPr="008D4B20" w:rsidRDefault="0028000F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факультативного </w:t>
      </w:r>
      <w:r w:rsidR="00F82C24" w:rsidRPr="008D4B20">
        <w:rPr>
          <w:rFonts w:ascii="Times New Roman" w:hAnsi="Times New Roman" w:cs="Times New Roman"/>
          <w:bCs/>
          <w:sz w:val="28"/>
          <w:szCs w:val="28"/>
        </w:rPr>
        <w:t xml:space="preserve"> курса</w:t>
      </w:r>
      <w:proofErr w:type="gramEnd"/>
      <w:r w:rsidR="00F82C24" w:rsidRPr="008D4B20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="00F82C24">
        <w:rPr>
          <w:rFonts w:ascii="Times New Roman" w:hAnsi="Times New Roman" w:cs="Times New Roman"/>
          <w:bCs/>
          <w:sz w:val="28"/>
          <w:szCs w:val="28"/>
        </w:rPr>
        <w:t>Практикум решения задач по геометрии</w:t>
      </w:r>
      <w:r w:rsidR="00F82C24" w:rsidRPr="008D4B20">
        <w:rPr>
          <w:rFonts w:ascii="Times New Roman" w:hAnsi="Times New Roman" w:cs="Times New Roman"/>
          <w:bCs/>
          <w:sz w:val="28"/>
          <w:szCs w:val="28"/>
        </w:rPr>
        <w:t>»</w:t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4B20">
        <w:rPr>
          <w:rFonts w:ascii="Times New Roman" w:hAnsi="Times New Roman" w:cs="Times New Roman"/>
          <w:bCs/>
          <w:sz w:val="28"/>
          <w:szCs w:val="28"/>
        </w:rPr>
        <w:t>по математике для 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8D4B20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4B20">
        <w:rPr>
          <w:rFonts w:ascii="Times New Roman" w:hAnsi="Times New Roman" w:cs="Times New Roman"/>
          <w:bCs/>
          <w:sz w:val="28"/>
          <w:szCs w:val="28"/>
        </w:rPr>
        <w:t>учителя математики высшей квалификационной категории</w:t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D4B20">
        <w:rPr>
          <w:rFonts w:ascii="Times New Roman" w:hAnsi="Times New Roman" w:cs="Times New Roman"/>
          <w:bCs/>
          <w:sz w:val="28"/>
          <w:szCs w:val="28"/>
        </w:rPr>
        <w:t>Хакимзяновой</w:t>
      </w:r>
      <w:proofErr w:type="spellEnd"/>
      <w:r w:rsidRPr="008D4B20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8D4B20">
        <w:rPr>
          <w:rFonts w:ascii="Times New Roman" w:hAnsi="Times New Roman" w:cs="Times New Roman"/>
          <w:bCs/>
          <w:sz w:val="28"/>
          <w:szCs w:val="28"/>
        </w:rPr>
        <w:t>Нурании</w:t>
      </w:r>
      <w:proofErr w:type="spellEnd"/>
      <w:proofErr w:type="gramEnd"/>
      <w:r w:rsidRPr="008D4B20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8D4B20">
        <w:rPr>
          <w:rFonts w:ascii="Times New Roman" w:hAnsi="Times New Roman" w:cs="Times New Roman"/>
          <w:bCs/>
          <w:sz w:val="28"/>
          <w:szCs w:val="28"/>
        </w:rPr>
        <w:t>Идерисовны</w:t>
      </w:r>
      <w:proofErr w:type="spellEnd"/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4B20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8D4B2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gramStart"/>
      <w:r w:rsidRPr="008D4B20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8D4B20">
        <w:rPr>
          <w:rFonts w:ascii="Times New Roman" w:hAnsi="Times New Roman" w:cs="Times New Roman"/>
          <w:bCs/>
          <w:sz w:val="24"/>
          <w:szCs w:val="24"/>
        </w:rPr>
        <w:t xml:space="preserve">  учебный</w:t>
      </w:r>
      <w:proofErr w:type="gramEnd"/>
      <w:r w:rsidRPr="008D4B20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4B2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EE18F7" w:rsidRPr="00F82C24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6A0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6BD1" w:rsidRDefault="009F6BD1" w:rsidP="00C260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6BD1" w:rsidRDefault="009F6BD1" w:rsidP="00C260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291D" w:rsidRDefault="00EF6B0E" w:rsidP="00C260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260B2" w:rsidRPr="00C260B2" w:rsidRDefault="00C260B2" w:rsidP="00C260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60B2" w:rsidRPr="00C260B2" w:rsidRDefault="00C260B2" w:rsidP="00EE18F7">
      <w:pPr>
        <w:shd w:val="clear" w:color="auto" w:fill="FFFFFF"/>
        <w:autoSpaceDE w:val="0"/>
        <w:autoSpaceDN w:val="0"/>
        <w:adjustRightInd w:val="0"/>
        <w:spacing w:line="240" w:lineRule="auto"/>
        <w:ind w:left="-709"/>
        <w:jc w:val="both"/>
        <w:rPr>
          <w:rStyle w:val="ad"/>
          <w:rFonts w:ascii="Times New Roman" w:hAnsi="Times New Roman" w:cs="Times New Roman"/>
          <w:b w:val="0"/>
          <w:bCs w:val="0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4C16AD">
        <w:rPr>
          <w:rFonts w:ascii="Times New Roman" w:hAnsi="Times New Roman" w:cs="Times New Roman"/>
          <w:sz w:val="24"/>
          <w:szCs w:val="24"/>
        </w:rPr>
        <w:t>факультативного</w:t>
      </w:r>
      <w:r w:rsidRPr="00C260B2">
        <w:rPr>
          <w:rFonts w:ascii="Times New Roman" w:hAnsi="Times New Roman" w:cs="Times New Roman"/>
          <w:sz w:val="24"/>
          <w:szCs w:val="24"/>
        </w:rPr>
        <w:t xml:space="preserve"> курса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D4B20">
        <w:rPr>
          <w:rFonts w:ascii="Times New Roman" w:hAnsi="Times New Roman" w:cs="Times New Roman"/>
          <w:sz w:val="24"/>
          <w:szCs w:val="24"/>
        </w:rPr>
        <w:t>Практикум решения задач по геометрии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260B2">
        <w:rPr>
          <w:rFonts w:ascii="Times New Roman" w:hAnsi="Times New Roman" w:cs="Times New Roman"/>
          <w:sz w:val="24"/>
          <w:szCs w:val="24"/>
        </w:rPr>
        <w:t xml:space="preserve"> по математике предназначена для изучения в 1</w:t>
      </w:r>
      <w:r w:rsidR="004066F0">
        <w:rPr>
          <w:rFonts w:ascii="Times New Roman" w:hAnsi="Times New Roman" w:cs="Times New Roman"/>
          <w:sz w:val="24"/>
          <w:szCs w:val="24"/>
        </w:rPr>
        <w:t>1</w:t>
      </w:r>
      <w:r w:rsidRPr="00C260B2">
        <w:rPr>
          <w:rFonts w:ascii="Times New Roman" w:hAnsi="Times New Roman" w:cs="Times New Roman"/>
          <w:sz w:val="24"/>
          <w:szCs w:val="24"/>
        </w:rPr>
        <w:t xml:space="preserve"> классе и рассчитана на 3</w:t>
      </w:r>
      <w:r w:rsidR="004066F0">
        <w:rPr>
          <w:rFonts w:ascii="Times New Roman" w:hAnsi="Times New Roman" w:cs="Times New Roman"/>
          <w:sz w:val="24"/>
          <w:szCs w:val="24"/>
        </w:rPr>
        <w:t>4</w:t>
      </w:r>
      <w:r w:rsidRPr="00C260B2">
        <w:rPr>
          <w:rFonts w:ascii="Times New Roman" w:hAnsi="Times New Roman" w:cs="Times New Roman"/>
          <w:sz w:val="24"/>
          <w:szCs w:val="24"/>
        </w:rPr>
        <w:t xml:space="preserve"> час</w:t>
      </w:r>
      <w:r w:rsidR="004066F0">
        <w:rPr>
          <w:rFonts w:ascii="Times New Roman" w:hAnsi="Times New Roman" w:cs="Times New Roman"/>
          <w:sz w:val="24"/>
          <w:szCs w:val="24"/>
        </w:rPr>
        <w:t>а</w:t>
      </w:r>
      <w:r w:rsidRPr="00C260B2">
        <w:rPr>
          <w:rFonts w:ascii="Times New Roman" w:hAnsi="Times New Roman" w:cs="Times New Roman"/>
          <w:sz w:val="24"/>
          <w:szCs w:val="24"/>
        </w:rPr>
        <w:t xml:space="preserve">. Предметом данного </w:t>
      </w:r>
      <w:bookmarkStart w:id="0" w:name="_GoBack"/>
      <w:bookmarkEnd w:id="0"/>
      <w:r w:rsidRPr="00C260B2">
        <w:rPr>
          <w:rFonts w:ascii="Times New Roman" w:hAnsi="Times New Roman" w:cs="Times New Roman"/>
          <w:sz w:val="24"/>
          <w:szCs w:val="24"/>
        </w:rPr>
        <w:t xml:space="preserve"> курса является достаточно сложный раздел школьной программы математики – геометрия. Как показывает практика, геометрические задачи вызывают наибольшие затруднения у учащихся.</w:t>
      </w:r>
      <w:r w:rsidRPr="00C260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60B2">
        <w:rPr>
          <w:rFonts w:ascii="Times New Roman" w:hAnsi="Times New Roman" w:cs="Times New Roman"/>
          <w:sz w:val="24"/>
          <w:szCs w:val="24"/>
        </w:rPr>
        <w:t xml:space="preserve">Это связано как с обилием различных типов геометрических задач, так и с многообразием приемов и методов их решения. </w:t>
      </w:r>
      <w:r w:rsidRPr="00C260B2">
        <w:rPr>
          <w:rFonts w:ascii="Times New Roman" w:eastAsia="Calibri" w:hAnsi="Times New Roman" w:cs="Times New Roman"/>
          <w:sz w:val="24"/>
          <w:szCs w:val="24"/>
        </w:rPr>
        <w:t>Приобрести навык в решении задач можно, лишь решив достаточно большое их количество.</w:t>
      </w:r>
      <w:r w:rsidRPr="00C260B2">
        <w:rPr>
          <w:rFonts w:ascii="Times New Roman" w:hAnsi="Times New Roman" w:cs="Times New Roman"/>
          <w:sz w:val="24"/>
          <w:szCs w:val="24"/>
        </w:rPr>
        <w:t xml:space="preserve"> Данный курс имеет основное назначение – развивает мышление и исследовательские знания учащихся, формирует базу общих универсальных приемов и подходов к решению заданий по геометрии, позволяет расширить и углубить изучаемый материал по школьному курсу.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0B2">
        <w:rPr>
          <w:rFonts w:ascii="Times New Roman" w:hAnsi="Times New Roman" w:cs="Times New Roman"/>
          <w:sz w:val="24"/>
          <w:szCs w:val="24"/>
        </w:rPr>
        <w:t xml:space="preserve">Включенный в программу материал предполагает повторение и углубление следующих тем:  </w:t>
      </w:r>
      <w:r w:rsidRPr="00C260B2">
        <w:rPr>
          <w:rStyle w:val="ad"/>
          <w:rFonts w:ascii="Times New Roman" w:hAnsi="Times New Roman" w:cs="Times New Roman"/>
          <w:b w:val="0"/>
          <w:sz w:val="24"/>
          <w:szCs w:val="24"/>
        </w:rPr>
        <w:t>методы решения геометрических задач,</w:t>
      </w:r>
      <w:r w:rsidRPr="00C260B2">
        <w:rPr>
          <w:rFonts w:ascii="Times New Roman" w:hAnsi="Times New Roman" w:cs="Times New Roman"/>
          <w:sz w:val="24"/>
          <w:szCs w:val="24"/>
        </w:rPr>
        <w:t xml:space="preserve"> метод сечений в стереометрии, решение планиметрических задач на свойства геометрических фигур и нахождение площадей, площадей поверхностей, равновеликие и равносоставленные многоугольники, </w:t>
      </w:r>
      <w:r w:rsidRPr="00C260B2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 замечательные кривые в математике</w:t>
      </w:r>
      <w:r w:rsidRPr="00C260B2">
        <w:rPr>
          <w:rFonts w:ascii="Times New Roman" w:hAnsi="Times New Roman" w:cs="Times New Roman"/>
          <w:sz w:val="24"/>
          <w:szCs w:val="24"/>
        </w:rPr>
        <w:t xml:space="preserve">, геометрия Лобачевского, роль графического языка в передаче информации о предметном     мире,  которые позволяют получить углубленные знания по геометрии. Формы проведения занятий включают в себя лекции, практические работы, уроки консультации, тренинги по использованию методов поиска решений, делая особый упор на развитие самостоятельности, познавательного интереса и творческой активности учащихся.  Основной тип </w:t>
      </w:r>
      <w:proofErr w:type="gramStart"/>
      <w:r w:rsidRPr="00C260B2">
        <w:rPr>
          <w:rFonts w:ascii="Times New Roman" w:hAnsi="Times New Roman" w:cs="Times New Roman"/>
          <w:sz w:val="24"/>
          <w:szCs w:val="24"/>
        </w:rPr>
        <w:t>занятий  комбинированный</w:t>
      </w:r>
      <w:proofErr w:type="gramEnd"/>
      <w:r w:rsidRPr="00C260B2">
        <w:rPr>
          <w:rFonts w:ascii="Times New Roman" w:hAnsi="Times New Roman" w:cs="Times New Roman"/>
          <w:sz w:val="24"/>
          <w:szCs w:val="24"/>
        </w:rPr>
        <w:t xml:space="preserve"> урок. Каждая тема курса начинается с постановки задачи. Теоретический материал излагается в форме мини-лекции. После изучения теоретического материала выполняются практические задания для его закрепления. Занятия строятся с учётом индивидуальных особенностей обучающихся, их темпа восприятия и уровня усвоения материала. Систематическое повторение и углубление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 В технологии проведения занятий осуществляется обратная связь при взаимоконтроле и самоконтроле.</w:t>
      </w:r>
    </w:p>
    <w:p w:rsidR="00C260B2" w:rsidRPr="00C260B2" w:rsidRDefault="00C260B2" w:rsidP="00EE18F7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B2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Цели </w:t>
      </w:r>
      <w:r w:rsidR="004C16AD">
        <w:rPr>
          <w:rStyle w:val="ad"/>
          <w:rFonts w:ascii="Times New Roman" w:hAnsi="Times New Roman" w:cs="Times New Roman"/>
          <w:b w:val="0"/>
          <w:sz w:val="24"/>
          <w:szCs w:val="24"/>
        </w:rPr>
        <w:t>факультативного</w:t>
      </w:r>
      <w:r w:rsidRPr="00C260B2">
        <w:rPr>
          <w:rStyle w:val="ad"/>
          <w:rFonts w:ascii="Times New Roman" w:hAnsi="Times New Roman" w:cs="Times New Roman"/>
          <w:b w:val="0"/>
          <w:sz w:val="24"/>
          <w:szCs w:val="24"/>
        </w:rPr>
        <w:t xml:space="preserve"> курса: </w:t>
      </w:r>
    </w:p>
    <w:p w:rsidR="00C260B2" w:rsidRDefault="00C260B2" w:rsidP="00EE18F7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>1. Расширение и углубление знаний, полученных при изучении курса геометрии.</w:t>
      </w:r>
    </w:p>
    <w:p w:rsidR="00C260B2" w:rsidRDefault="00C260B2" w:rsidP="00EE18F7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>2. Знакомство учащихся с методами решения различных по формулировке нестандартных задач.</w:t>
      </w:r>
    </w:p>
    <w:p w:rsidR="00C260B2" w:rsidRDefault="00C260B2" w:rsidP="00EE18F7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 xml:space="preserve">3. Развитие </w:t>
      </w:r>
      <w:proofErr w:type="gramStart"/>
      <w:r w:rsidRPr="00C260B2">
        <w:rPr>
          <w:rFonts w:ascii="Times New Roman" w:hAnsi="Times New Roman" w:cs="Times New Roman"/>
          <w:sz w:val="24"/>
          <w:szCs w:val="24"/>
        </w:rPr>
        <w:t>графической  культуры</w:t>
      </w:r>
      <w:proofErr w:type="gramEnd"/>
      <w:r w:rsidRPr="00C260B2">
        <w:rPr>
          <w:rFonts w:ascii="Times New Roman" w:hAnsi="Times New Roman" w:cs="Times New Roman"/>
          <w:sz w:val="24"/>
          <w:szCs w:val="24"/>
        </w:rPr>
        <w:t xml:space="preserve"> учащихся, геометрического воображения и логического мышления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60B2" w:rsidRPr="00C260B2" w:rsidRDefault="00C260B2" w:rsidP="00EE18F7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>4. С</w:t>
      </w:r>
      <w:r w:rsidRPr="00C26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тимулирование познавательного интереса, развитие творческих способностей. </w:t>
      </w:r>
    </w:p>
    <w:p w:rsidR="00C260B2" w:rsidRPr="00C260B2" w:rsidRDefault="00C260B2" w:rsidP="00EE18F7">
      <w:pPr>
        <w:shd w:val="clear" w:color="auto" w:fill="FFFFFF"/>
        <w:autoSpaceDE w:val="0"/>
        <w:autoSpaceDN w:val="0"/>
        <w:adjustRightInd w:val="0"/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0B2" w:rsidRPr="00C260B2" w:rsidRDefault="00C260B2" w:rsidP="00EE18F7">
      <w:pPr>
        <w:shd w:val="clear" w:color="auto" w:fill="FFFFFF"/>
        <w:autoSpaceDE w:val="0"/>
        <w:autoSpaceDN w:val="0"/>
        <w:adjustRightInd w:val="0"/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 xml:space="preserve"> </w:t>
      </w:r>
      <w:r w:rsidRPr="00C260B2">
        <w:rPr>
          <w:rStyle w:val="ad"/>
          <w:rFonts w:ascii="Times New Roman" w:hAnsi="Times New Roman" w:cs="Times New Roman"/>
          <w:b w:val="0"/>
          <w:sz w:val="24"/>
          <w:szCs w:val="24"/>
        </w:rPr>
        <w:t>Задачи:</w:t>
      </w:r>
    </w:p>
    <w:p w:rsidR="00C260B2" w:rsidRDefault="00C260B2" w:rsidP="00EE18F7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260B2">
        <w:rPr>
          <w:rFonts w:ascii="Times New Roman" w:hAnsi="Times New Roman" w:cs="Times New Roman"/>
          <w:sz w:val="24"/>
          <w:szCs w:val="24"/>
        </w:rPr>
        <w:t>Повторить и обобщить знания по геометрии за курс осно</w:t>
      </w:r>
      <w:r>
        <w:rPr>
          <w:rFonts w:ascii="Times New Roman" w:hAnsi="Times New Roman" w:cs="Times New Roman"/>
          <w:sz w:val="24"/>
          <w:szCs w:val="24"/>
        </w:rPr>
        <w:t>вной общеобразовательной школы.</w:t>
      </w:r>
    </w:p>
    <w:p w:rsidR="00C260B2" w:rsidRPr="00C260B2" w:rsidRDefault="00C260B2" w:rsidP="00EE18F7">
      <w:pPr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>2.С</w:t>
      </w:r>
      <w:r w:rsidRPr="00C260B2">
        <w:rPr>
          <w:rFonts w:ascii="Times New Roman" w:hAnsi="Times New Roman" w:cs="Times New Roman"/>
          <w:sz w:val="24"/>
          <w:szCs w:val="24"/>
        </w:rPr>
        <w:t>формировать умения применять полученные знания при решении «не</w:t>
      </w:r>
      <w:r>
        <w:t>типичных», нестандартных задач.</w:t>
      </w:r>
    </w:p>
    <w:p w:rsidR="00C260B2" w:rsidRPr="00C260B2" w:rsidRDefault="00C260B2" w:rsidP="00EE18F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3.П</w:t>
      </w:r>
      <w:r w:rsidRPr="00C2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обуждать желание выдвигать гипотезы о неоднозначности решения и аргументировано доказывать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60B2" w:rsidRPr="00C260B2" w:rsidRDefault="00C260B2" w:rsidP="00EE18F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4.Ф</w:t>
      </w:r>
      <w:r w:rsidRPr="00C26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ормировать навыки работы с дополнительной научной литературой и другими источниками информации;</w:t>
      </w:r>
    </w:p>
    <w:p w:rsidR="00C260B2" w:rsidRPr="00C260B2" w:rsidRDefault="00C260B2" w:rsidP="00EE18F7">
      <w:pPr>
        <w:spacing w:before="100" w:beforeAutospacing="1" w:after="100" w:afterAutospacing="1"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</w:t>
      </w:r>
      <w:r w:rsidRPr="00C260B2">
        <w:rPr>
          <w:rFonts w:ascii="Times New Roman" w:hAnsi="Times New Roman" w:cs="Times New Roman"/>
          <w:sz w:val="24"/>
          <w:szCs w:val="24"/>
        </w:rPr>
        <w:t xml:space="preserve">асширить </w:t>
      </w:r>
      <w:proofErr w:type="gramStart"/>
      <w:r w:rsidRPr="00C260B2">
        <w:rPr>
          <w:rFonts w:ascii="Times New Roman" w:hAnsi="Times New Roman" w:cs="Times New Roman"/>
          <w:sz w:val="24"/>
          <w:szCs w:val="24"/>
        </w:rPr>
        <w:t>знания  по</w:t>
      </w:r>
      <w:proofErr w:type="gramEnd"/>
      <w:r w:rsidRPr="00C260B2">
        <w:rPr>
          <w:rFonts w:ascii="Times New Roman" w:hAnsi="Times New Roman" w:cs="Times New Roman"/>
          <w:sz w:val="24"/>
          <w:szCs w:val="24"/>
        </w:rPr>
        <w:t xml:space="preserve"> отдельным темам курса геометрия 7-10 классов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6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0B2" w:rsidRPr="00C260B2" w:rsidRDefault="00C260B2" w:rsidP="00EE18F7">
      <w:pPr>
        <w:spacing w:before="100" w:beforeAutospacing="1" w:after="100" w:afterAutospacing="1" w:line="240" w:lineRule="auto"/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6.В</w:t>
      </w:r>
      <w:r w:rsidRPr="00C260B2">
        <w:rPr>
          <w:rFonts w:ascii="Times New Roman" w:hAnsi="Times New Roman" w:cs="Times New Roman"/>
          <w:sz w:val="24"/>
          <w:szCs w:val="24"/>
        </w:rPr>
        <w:t xml:space="preserve">ыработать умение пользоваться контрольно-измерительными материалами. </w:t>
      </w:r>
    </w:p>
    <w:p w:rsidR="00C260B2" w:rsidRDefault="00C260B2" w:rsidP="00EE18F7">
      <w:pPr>
        <w:autoSpaceDE w:val="0"/>
        <w:autoSpaceDN w:val="0"/>
        <w:adjustRightInd w:val="0"/>
        <w:spacing w:line="240" w:lineRule="auto"/>
        <w:ind w:left="-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4B20" w:rsidRDefault="008D4B20" w:rsidP="00EE18F7">
      <w:pPr>
        <w:autoSpaceDE w:val="0"/>
        <w:autoSpaceDN w:val="0"/>
        <w:adjustRightInd w:val="0"/>
        <w:spacing w:line="240" w:lineRule="auto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4B20" w:rsidRDefault="008D4B20" w:rsidP="00EE18F7">
      <w:pPr>
        <w:autoSpaceDE w:val="0"/>
        <w:autoSpaceDN w:val="0"/>
        <w:adjustRightInd w:val="0"/>
        <w:spacing w:line="240" w:lineRule="auto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18F7" w:rsidRDefault="00EE18F7" w:rsidP="00EE18F7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18F7" w:rsidRDefault="00EE18F7" w:rsidP="00EE18F7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C260B2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 w:rsidR="004C16AD">
        <w:rPr>
          <w:rFonts w:ascii="Times New Roman" w:hAnsi="Times New Roman" w:cs="Times New Roman"/>
          <w:b/>
          <w:bCs/>
          <w:sz w:val="24"/>
          <w:szCs w:val="24"/>
        </w:rPr>
        <w:t>факультативного</w:t>
      </w:r>
      <w:r w:rsidRPr="00C260B2">
        <w:rPr>
          <w:rFonts w:ascii="Times New Roman" w:hAnsi="Times New Roman" w:cs="Times New Roman"/>
          <w:b/>
          <w:bCs/>
          <w:sz w:val="24"/>
          <w:szCs w:val="24"/>
        </w:rPr>
        <w:t xml:space="preserve"> курса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0171">
        <w:rPr>
          <w:rFonts w:ascii="Times New Roman" w:hAnsi="Times New Roman" w:cs="Times New Roman"/>
          <w:b/>
          <w:bCs/>
          <w:i/>
          <w:sz w:val="24"/>
          <w:szCs w:val="24"/>
        </w:rPr>
        <w:t>Личностные результаты обучения: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 xml:space="preserve">1) </w:t>
      </w:r>
      <w:proofErr w:type="spellStart"/>
      <w:r w:rsidRPr="00DB0171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DB0171">
        <w:rPr>
          <w:rFonts w:ascii="Times New Roman" w:hAnsi="Times New Roman" w:cs="Times New Roman"/>
          <w:bCs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2) нравственное сознание и поведение на основе усвоения общечеловеческих ценностей;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 xml:space="preserve">3) </w:t>
      </w:r>
      <w:proofErr w:type="spellStart"/>
      <w:r w:rsidRPr="00DB0171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DB0171">
        <w:rPr>
          <w:rFonts w:ascii="Times New Roman" w:hAnsi="Times New Roman" w:cs="Times New Roman"/>
          <w:bCs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4) навыки сотрудничества со сверстниками и взрослыми в образовательной, общественно полезной, учебно-исследовательской, проектной и других видах деятельности;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5)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6) эстетическое отношение к миру, включая эстетику быта, научного и технического творчества;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 xml:space="preserve">7) осознанный выбор будущей профессии и возможностей реализации собственных жизненных планов, а также отношение к профессиональной деятельности как </w:t>
      </w:r>
      <w:proofErr w:type="gramStart"/>
      <w:r w:rsidRPr="00DB0171">
        <w:rPr>
          <w:rFonts w:ascii="Times New Roman" w:hAnsi="Times New Roman" w:cs="Times New Roman"/>
          <w:bCs/>
          <w:sz w:val="24"/>
          <w:szCs w:val="24"/>
        </w:rPr>
        <w:t>к  возможности</w:t>
      </w:r>
      <w:proofErr w:type="gramEnd"/>
      <w:r w:rsidRPr="00DB0171">
        <w:rPr>
          <w:rFonts w:ascii="Times New Roman" w:hAnsi="Times New Roman" w:cs="Times New Roman"/>
          <w:bCs/>
          <w:sz w:val="24"/>
          <w:szCs w:val="24"/>
        </w:rPr>
        <w:t xml:space="preserve"> участия в решении личных, общественных, государственных, общенациональных проблем.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DB0171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DB017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результаты обучения: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DB0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0171">
        <w:rPr>
          <w:rFonts w:ascii="Times New Roman" w:hAnsi="Times New Roman" w:cs="Times New Roman"/>
          <w:bCs/>
          <w:sz w:val="24"/>
          <w:szCs w:val="24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техники безопасности, правовых и этических норм, норм информационной безопасности;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>6)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DB0171" w:rsidRPr="00DB0171" w:rsidRDefault="00DB0171" w:rsidP="00DB0171">
      <w:pPr>
        <w:keepNext/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171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DB0171">
        <w:rPr>
          <w:rFonts w:ascii="Times New Roman" w:hAnsi="Times New Roman" w:cs="Times New Roman"/>
          <w:b/>
          <w:bCs/>
          <w:i/>
          <w:sz w:val="24"/>
          <w:szCs w:val="24"/>
        </w:rPr>
        <w:t>Предметные результаты</w:t>
      </w:r>
      <w:r w:rsidRPr="00DB0171">
        <w:rPr>
          <w:rFonts w:ascii="Times New Roman" w:hAnsi="Times New Roman" w:cs="Times New Roman"/>
          <w:bCs/>
          <w:sz w:val="24"/>
          <w:szCs w:val="24"/>
        </w:rPr>
        <w:t xml:space="preserve"> освоения программы ориентированы на обеспечение преимущественно общеобразовательной и общекультурной подготовки. Они должны </w:t>
      </w:r>
      <w:r w:rsidRPr="00DB0171">
        <w:rPr>
          <w:rFonts w:ascii="Times New Roman" w:hAnsi="Times New Roman" w:cs="Times New Roman"/>
          <w:bCs/>
          <w:sz w:val="24"/>
          <w:szCs w:val="24"/>
        </w:rPr>
        <w:lastRenderedPageBreak/>
        <w:t>обеспечивать возможность дальнейшего успешного профессионального обучения или профессиональной деятельности.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В </w:t>
      </w:r>
      <w:r w:rsidRPr="00C260B2">
        <w:rPr>
          <w:b/>
          <w:bCs/>
        </w:rPr>
        <w:t>результате</w:t>
      </w:r>
      <w:r w:rsidRPr="00C260B2">
        <w:t xml:space="preserve"> изучения </w:t>
      </w:r>
      <w:r w:rsidR="004C16AD">
        <w:t>факультативного</w:t>
      </w:r>
      <w:r w:rsidRPr="00C260B2">
        <w:t xml:space="preserve"> курса </w:t>
      </w:r>
      <w:r w:rsidRPr="00C260B2">
        <w:rPr>
          <w:b/>
          <w:bCs/>
          <w:i/>
          <w:iCs/>
        </w:rPr>
        <w:t>выпускник научится: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распознавать на чертежах и моделях пространственные формы; соотносить трехмерные объекты с их описаниями, изображениями;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описывать взаимное расположение прямых и плоскостей в пространстве;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изображать основные многогранники и круглые тела; выполнять чертежи по условиям задач;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использовать при решении стереометрических задач планиметрические факты и методы.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rPr>
          <w:b/>
          <w:bCs/>
          <w:i/>
          <w:iCs/>
        </w:rPr>
        <w:t>Выпускник получит возможность научиться: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проводить доказательные рассуждения в ходе решения задач;</w:t>
      </w:r>
    </w:p>
    <w:p w:rsidR="00EE18F7" w:rsidRPr="00C260B2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определять координаты точки; проводить операции над векторами, вычислять длину и координаты вектора, угол между векторами;</w:t>
      </w:r>
    </w:p>
    <w:p w:rsidR="00EE18F7" w:rsidRDefault="00EE18F7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  <w:r w:rsidRPr="00C260B2">
        <w:t>- использовать приобретенные знания и умения в практической деятельности и повседневной жизни.</w:t>
      </w:r>
    </w:p>
    <w:p w:rsidR="00EE18F7" w:rsidRDefault="00EE18F7" w:rsidP="00EE18F7">
      <w:pPr>
        <w:autoSpaceDE w:val="0"/>
        <w:autoSpaceDN w:val="0"/>
        <w:adjustRightInd w:val="0"/>
        <w:spacing w:line="240" w:lineRule="auto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60B2" w:rsidRPr="00C260B2" w:rsidRDefault="00C260B2" w:rsidP="00EE18F7">
      <w:pPr>
        <w:autoSpaceDE w:val="0"/>
        <w:autoSpaceDN w:val="0"/>
        <w:adjustRightInd w:val="0"/>
        <w:spacing w:line="240" w:lineRule="auto"/>
        <w:ind w:left="-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0B2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proofErr w:type="gramStart"/>
      <w:r w:rsidR="004C16AD">
        <w:rPr>
          <w:rFonts w:ascii="Times New Roman" w:hAnsi="Times New Roman" w:cs="Times New Roman"/>
          <w:b/>
          <w:bCs/>
          <w:sz w:val="24"/>
          <w:szCs w:val="24"/>
        </w:rPr>
        <w:t xml:space="preserve">факультативного </w:t>
      </w:r>
      <w:r w:rsidRPr="00C260B2">
        <w:rPr>
          <w:rFonts w:ascii="Times New Roman" w:hAnsi="Times New Roman" w:cs="Times New Roman"/>
          <w:b/>
          <w:bCs/>
          <w:sz w:val="24"/>
          <w:szCs w:val="24"/>
        </w:rPr>
        <w:t xml:space="preserve"> курса</w:t>
      </w:r>
      <w:proofErr w:type="gramEnd"/>
    </w:p>
    <w:p w:rsidR="00C260B2" w:rsidRPr="00C260B2" w:rsidRDefault="00C260B2" w:rsidP="00EE18F7">
      <w:pPr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B2">
        <w:rPr>
          <w:rFonts w:ascii="Times New Roman" w:hAnsi="Times New Roman" w:cs="Times New Roman"/>
          <w:bCs/>
          <w:sz w:val="24"/>
          <w:szCs w:val="24"/>
          <w:u w:val="single"/>
        </w:rPr>
        <w:t>Тема 1.</w:t>
      </w:r>
      <w:r w:rsidRPr="00C260B2">
        <w:rPr>
          <w:rFonts w:ascii="Times New Roman" w:hAnsi="Times New Roman" w:cs="Times New Roman"/>
          <w:bCs/>
          <w:sz w:val="24"/>
          <w:szCs w:val="24"/>
        </w:rPr>
        <w:t xml:space="preserve"> Методы построения сечения многогранников (5ч)</w:t>
      </w:r>
    </w:p>
    <w:p w:rsidR="00C260B2" w:rsidRPr="00C260B2" w:rsidRDefault="00C260B2" w:rsidP="00EE18F7">
      <w:pPr>
        <w:tabs>
          <w:tab w:val="num" w:pos="-284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ab/>
        <w:t>Простейшие задачи на построение сечений параллелепипеда и тетраэдра.  Аксиоматический метод (Метод следов. Метод внутреннего проектирования).  Комбинированный метод (Метод параллельных прямых. Метод параллельного переноса секущей плоскости). Метод выносных чертежей (Метод разворота плоскостей).</w:t>
      </w:r>
    </w:p>
    <w:p w:rsidR="00C260B2" w:rsidRPr="00C260B2" w:rsidRDefault="00C260B2" w:rsidP="00EE18F7">
      <w:pPr>
        <w:tabs>
          <w:tab w:val="num" w:pos="0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B2">
        <w:rPr>
          <w:rFonts w:ascii="Times New Roman" w:hAnsi="Times New Roman" w:cs="Times New Roman"/>
          <w:bCs/>
          <w:sz w:val="24"/>
          <w:szCs w:val="24"/>
          <w:u w:val="single"/>
        </w:rPr>
        <w:t>Тема2</w:t>
      </w:r>
      <w:r w:rsidRPr="00C260B2">
        <w:rPr>
          <w:rFonts w:ascii="Times New Roman" w:hAnsi="Times New Roman" w:cs="Times New Roman"/>
          <w:bCs/>
          <w:sz w:val="24"/>
          <w:szCs w:val="24"/>
        </w:rPr>
        <w:t xml:space="preserve">. Нахождение площади сечений в многогранниках </w:t>
      </w:r>
      <w:proofErr w:type="gramStart"/>
      <w:r w:rsidRPr="00C260B2">
        <w:rPr>
          <w:rFonts w:ascii="Times New Roman" w:hAnsi="Times New Roman" w:cs="Times New Roman"/>
          <w:bCs/>
          <w:sz w:val="24"/>
          <w:szCs w:val="24"/>
        </w:rPr>
        <w:t>( 5</w:t>
      </w:r>
      <w:proofErr w:type="gramEnd"/>
      <w:r w:rsidRPr="00C260B2">
        <w:rPr>
          <w:rFonts w:ascii="Times New Roman" w:hAnsi="Times New Roman" w:cs="Times New Roman"/>
          <w:bCs/>
          <w:sz w:val="24"/>
          <w:szCs w:val="24"/>
        </w:rPr>
        <w:t>ч)</w:t>
      </w:r>
    </w:p>
    <w:p w:rsidR="00C260B2" w:rsidRPr="00C260B2" w:rsidRDefault="00C260B2" w:rsidP="00EE18F7">
      <w:pPr>
        <w:tabs>
          <w:tab w:val="num" w:pos="-284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ab/>
        <w:t>Площади многоугольников.  Признаки подобия треугольников.  Ортогональное проектирование и его свойства. Теорема о площади ортогональной проекции многоугольника.</w:t>
      </w:r>
    </w:p>
    <w:p w:rsidR="00C260B2" w:rsidRPr="00C260B2" w:rsidRDefault="00C260B2" w:rsidP="00EE18F7">
      <w:pPr>
        <w:tabs>
          <w:tab w:val="num" w:pos="0"/>
        </w:tabs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B2">
        <w:rPr>
          <w:rFonts w:ascii="Times New Roman" w:hAnsi="Times New Roman" w:cs="Times New Roman"/>
          <w:bCs/>
          <w:sz w:val="24"/>
          <w:szCs w:val="24"/>
          <w:u w:val="single"/>
        </w:rPr>
        <w:t>Тема 3.</w:t>
      </w:r>
      <w:r w:rsidRPr="00C260B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260B2">
        <w:rPr>
          <w:rFonts w:ascii="Times New Roman" w:hAnsi="Times New Roman" w:cs="Times New Roman"/>
          <w:bCs/>
          <w:sz w:val="24"/>
          <w:szCs w:val="24"/>
        </w:rPr>
        <w:t>Нахождение  расстояния</w:t>
      </w:r>
      <w:proofErr w:type="gramEnd"/>
      <w:r w:rsidRPr="00C260B2">
        <w:rPr>
          <w:rFonts w:ascii="Times New Roman" w:hAnsi="Times New Roman" w:cs="Times New Roman"/>
          <w:bCs/>
          <w:sz w:val="24"/>
          <w:szCs w:val="24"/>
        </w:rPr>
        <w:t xml:space="preserve"> и угла между скрещивающимися прямыми в многогранниках ( 1ч)</w:t>
      </w:r>
    </w:p>
    <w:p w:rsidR="00C260B2" w:rsidRPr="00C260B2" w:rsidRDefault="00C260B2" w:rsidP="00EE18F7">
      <w:pPr>
        <w:tabs>
          <w:tab w:val="num" w:pos="-284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ab/>
        <w:t>Четыре способа решения задач:</w:t>
      </w:r>
    </w:p>
    <w:p w:rsidR="00C260B2" w:rsidRPr="00C260B2" w:rsidRDefault="00C260B2" w:rsidP="00EE18F7">
      <w:pPr>
        <w:numPr>
          <w:ilvl w:val="0"/>
          <w:numId w:val="36"/>
        </w:numPr>
        <w:tabs>
          <w:tab w:val="num" w:pos="-284"/>
        </w:tabs>
        <w:spacing w:after="0" w:line="240" w:lineRule="auto"/>
        <w:ind w:left="-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>Нахождение длины общего перпендикуляра двух скрещивающихся прямых, то есть отрезка с концами на этих прямых и перпендикулярного обеим.</w:t>
      </w:r>
    </w:p>
    <w:p w:rsidR="00C260B2" w:rsidRPr="00C260B2" w:rsidRDefault="00C260B2" w:rsidP="00EE18F7">
      <w:pPr>
        <w:numPr>
          <w:ilvl w:val="0"/>
          <w:numId w:val="36"/>
        </w:numPr>
        <w:tabs>
          <w:tab w:val="num" w:pos="-284"/>
        </w:tabs>
        <w:spacing w:after="0" w:line="240" w:lineRule="auto"/>
        <w:ind w:left="-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 xml:space="preserve">Нахождение расстояния от </w:t>
      </w:r>
      <w:proofErr w:type="gramStart"/>
      <w:r w:rsidRPr="00C260B2">
        <w:rPr>
          <w:rFonts w:ascii="Times New Roman" w:hAnsi="Times New Roman" w:cs="Times New Roman"/>
          <w:sz w:val="24"/>
          <w:szCs w:val="24"/>
        </w:rPr>
        <w:t>одной  из</w:t>
      </w:r>
      <w:proofErr w:type="gramEnd"/>
      <w:r w:rsidRPr="00C260B2">
        <w:rPr>
          <w:rFonts w:ascii="Times New Roman" w:hAnsi="Times New Roman" w:cs="Times New Roman"/>
          <w:sz w:val="24"/>
          <w:szCs w:val="24"/>
        </w:rPr>
        <w:t xml:space="preserve"> скрещивающихся прямых до параллельной ей плоскости, проходящей через другую прямую.</w:t>
      </w:r>
    </w:p>
    <w:p w:rsidR="00C260B2" w:rsidRPr="00C260B2" w:rsidRDefault="00C260B2" w:rsidP="00EE18F7">
      <w:pPr>
        <w:numPr>
          <w:ilvl w:val="0"/>
          <w:numId w:val="36"/>
        </w:numPr>
        <w:tabs>
          <w:tab w:val="num" w:pos="-284"/>
        </w:tabs>
        <w:spacing w:after="0" w:line="240" w:lineRule="auto"/>
        <w:ind w:left="-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>Нахождение расстояния между двумя параллельными плоскостями, проходящими через заданные скрещивающиеся прямые.</w:t>
      </w:r>
    </w:p>
    <w:p w:rsidR="00C260B2" w:rsidRPr="00C260B2" w:rsidRDefault="00C260B2" w:rsidP="00EE18F7">
      <w:pPr>
        <w:numPr>
          <w:ilvl w:val="0"/>
          <w:numId w:val="36"/>
        </w:numPr>
        <w:tabs>
          <w:tab w:val="num" w:pos="-284"/>
        </w:tabs>
        <w:spacing w:after="0" w:line="240" w:lineRule="auto"/>
        <w:ind w:left="-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 xml:space="preserve">Нахождение расстояния </w:t>
      </w:r>
      <w:proofErr w:type="gramStart"/>
      <w:r w:rsidRPr="00C260B2">
        <w:rPr>
          <w:rFonts w:ascii="Times New Roman" w:hAnsi="Times New Roman" w:cs="Times New Roman"/>
          <w:sz w:val="24"/>
          <w:szCs w:val="24"/>
        </w:rPr>
        <w:t>от  точки</w:t>
      </w:r>
      <w:proofErr w:type="gramEnd"/>
      <w:r w:rsidRPr="00C260B2">
        <w:rPr>
          <w:rFonts w:ascii="Times New Roman" w:hAnsi="Times New Roman" w:cs="Times New Roman"/>
          <w:sz w:val="24"/>
          <w:szCs w:val="24"/>
        </w:rPr>
        <w:t>, являющейся проекцией одной из скрещивающихся прямых на перпендикулярную ей плоскость, до проекции другой прямой на ту же самую плоскость</w:t>
      </w:r>
    </w:p>
    <w:p w:rsidR="00C260B2" w:rsidRPr="00C260B2" w:rsidRDefault="00C260B2" w:rsidP="00EE18F7">
      <w:pPr>
        <w:tabs>
          <w:tab w:val="num" w:pos="0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B2">
        <w:rPr>
          <w:rFonts w:ascii="Times New Roman" w:hAnsi="Times New Roman" w:cs="Times New Roman"/>
          <w:bCs/>
          <w:sz w:val="24"/>
          <w:szCs w:val="24"/>
          <w:u w:val="single"/>
        </w:rPr>
        <w:t>Тема 4.</w:t>
      </w:r>
      <w:r w:rsidRPr="00C260B2">
        <w:rPr>
          <w:rFonts w:ascii="Times New Roman" w:hAnsi="Times New Roman" w:cs="Times New Roman"/>
          <w:bCs/>
          <w:sz w:val="24"/>
          <w:szCs w:val="24"/>
        </w:rPr>
        <w:t xml:space="preserve"> Нахождение угла между плоскостями </w:t>
      </w:r>
      <w:proofErr w:type="gramStart"/>
      <w:r w:rsidRPr="00C260B2">
        <w:rPr>
          <w:rFonts w:ascii="Times New Roman" w:hAnsi="Times New Roman" w:cs="Times New Roman"/>
          <w:bCs/>
          <w:sz w:val="24"/>
          <w:szCs w:val="24"/>
        </w:rPr>
        <w:t>( 1</w:t>
      </w:r>
      <w:proofErr w:type="gramEnd"/>
      <w:r w:rsidRPr="00C260B2">
        <w:rPr>
          <w:rFonts w:ascii="Times New Roman" w:hAnsi="Times New Roman" w:cs="Times New Roman"/>
          <w:bCs/>
          <w:sz w:val="24"/>
          <w:szCs w:val="24"/>
        </w:rPr>
        <w:t>ч)</w:t>
      </w:r>
    </w:p>
    <w:p w:rsidR="00C260B2" w:rsidRPr="00C260B2" w:rsidRDefault="00C260B2" w:rsidP="00EE18F7">
      <w:pPr>
        <w:tabs>
          <w:tab w:val="num" w:pos="-284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ab/>
        <w:t>Двугранный угол. Линейный угол двугранного угла. Многогранный угол. Зависимость между    плоскими и двугранными углами многогранных углов.</w:t>
      </w: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B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C260B2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Тема </w:t>
      </w:r>
      <w:proofErr w:type="gramStart"/>
      <w:r w:rsidRPr="00C260B2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Pr="00C260B2">
        <w:rPr>
          <w:rFonts w:ascii="Times New Roman" w:hAnsi="Times New Roman" w:cs="Times New Roman"/>
          <w:bCs/>
          <w:sz w:val="24"/>
          <w:szCs w:val="24"/>
        </w:rPr>
        <w:t xml:space="preserve"> .Решение</w:t>
      </w:r>
      <w:proofErr w:type="gramEnd"/>
      <w:r w:rsidRPr="00C260B2">
        <w:rPr>
          <w:rFonts w:ascii="Times New Roman" w:hAnsi="Times New Roman" w:cs="Times New Roman"/>
          <w:bCs/>
          <w:sz w:val="24"/>
          <w:szCs w:val="24"/>
        </w:rPr>
        <w:t xml:space="preserve"> задач повышенной сложности ( 4ч)</w:t>
      </w: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B2">
        <w:rPr>
          <w:rFonts w:ascii="Times New Roman" w:hAnsi="Times New Roman" w:cs="Times New Roman"/>
          <w:bCs/>
          <w:sz w:val="24"/>
          <w:szCs w:val="24"/>
        </w:rPr>
        <w:t>Отношение объемов частей многогранника.</w:t>
      </w: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lastRenderedPageBreak/>
        <w:t xml:space="preserve">Объемы многогранников. Решение задач по всем разделам курса, в которых используются геометрические конструкции из рассмотренных задач разделов 1-4, в которых: 1) построено не более двух сечений; 2) все части многогранника не равновелики; 3) из частей многогранника, хотя бы </w:t>
      </w:r>
      <w:proofErr w:type="gramStart"/>
      <w:r w:rsidRPr="00C260B2">
        <w:rPr>
          <w:rFonts w:ascii="Times New Roman" w:hAnsi="Times New Roman" w:cs="Times New Roman"/>
          <w:sz w:val="24"/>
          <w:szCs w:val="24"/>
        </w:rPr>
        <w:t>одна  должна</w:t>
      </w:r>
      <w:proofErr w:type="gramEnd"/>
      <w:r w:rsidRPr="00C260B2">
        <w:rPr>
          <w:rFonts w:ascii="Times New Roman" w:hAnsi="Times New Roman" w:cs="Times New Roman"/>
          <w:sz w:val="24"/>
          <w:szCs w:val="24"/>
        </w:rPr>
        <w:t xml:space="preserve"> быть хорошо известным геометрическим телом. </w:t>
      </w: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0B2" w:rsidRPr="00C260B2" w:rsidRDefault="00C260B2" w:rsidP="00EE18F7">
      <w:pPr>
        <w:tabs>
          <w:tab w:val="left" w:pos="3450"/>
        </w:tabs>
        <w:ind w:left="-709"/>
        <w:contextualSpacing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C260B2">
        <w:rPr>
          <w:rFonts w:ascii="Times New Roman" w:eastAsia="Batang" w:hAnsi="Times New Roman" w:cs="Times New Roman"/>
          <w:sz w:val="24"/>
          <w:szCs w:val="24"/>
          <w:u w:val="single"/>
        </w:rPr>
        <w:t>Тема 6.</w:t>
      </w:r>
      <w:r w:rsidRPr="00C260B2">
        <w:rPr>
          <w:rFonts w:ascii="Times New Roman" w:eastAsia="Batang" w:hAnsi="Times New Roman" w:cs="Times New Roman"/>
          <w:sz w:val="24"/>
          <w:szCs w:val="24"/>
        </w:rPr>
        <w:t xml:space="preserve"> Геометрия </w:t>
      </w:r>
      <w:proofErr w:type="gramStart"/>
      <w:r w:rsidRPr="00C260B2">
        <w:rPr>
          <w:rFonts w:ascii="Times New Roman" w:eastAsia="Batang" w:hAnsi="Times New Roman" w:cs="Times New Roman"/>
          <w:sz w:val="24"/>
          <w:szCs w:val="24"/>
        </w:rPr>
        <w:t>Лобачевского(</w:t>
      </w:r>
      <w:proofErr w:type="gramEnd"/>
      <w:r w:rsidRPr="00C260B2">
        <w:rPr>
          <w:rFonts w:ascii="Times New Roman" w:eastAsia="Batang" w:hAnsi="Times New Roman" w:cs="Times New Roman"/>
          <w:sz w:val="24"/>
          <w:szCs w:val="24"/>
        </w:rPr>
        <w:t>3 ч)</w:t>
      </w:r>
    </w:p>
    <w:p w:rsidR="00C260B2" w:rsidRPr="00C260B2" w:rsidRDefault="00C260B2" w:rsidP="00EE18F7">
      <w:pPr>
        <w:tabs>
          <w:tab w:val="left" w:pos="3450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eastAsia="Batang" w:hAnsi="Times New Roman" w:cs="Times New Roman"/>
          <w:sz w:val="24"/>
          <w:szCs w:val="24"/>
        </w:rPr>
        <w:t xml:space="preserve">5й постулат, угловой дефект. Аксиомы Лобачевского. Математик </w:t>
      </w:r>
      <w:proofErr w:type="spellStart"/>
      <w:r w:rsidRPr="00C260B2">
        <w:rPr>
          <w:rFonts w:ascii="Times New Roman" w:eastAsia="Batang" w:hAnsi="Times New Roman" w:cs="Times New Roman"/>
          <w:sz w:val="24"/>
          <w:szCs w:val="24"/>
        </w:rPr>
        <w:t>Фаркашу</w:t>
      </w:r>
      <w:proofErr w:type="spellEnd"/>
      <w:r w:rsidRPr="00C260B2">
        <w:rPr>
          <w:rFonts w:ascii="Times New Roman" w:eastAsia="Batang" w:hAnsi="Times New Roman" w:cs="Times New Roman"/>
          <w:sz w:val="24"/>
          <w:szCs w:val="24"/>
        </w:rPr>
        <w:t xml:space="preserve"> </w:t>
      </w:r>
      <w:proofErr w:type="spellStart"/>
      <w:r w:rsidRPr="00C260B2">
        <w:rPr>
          <w:rFonts w:ascii="Times New Roman" w:eastAsia="Batang" w:hAnsi="Times New Roman" w:cs="Times New Roman"/>
          <w:sz w:val="24"/>
          <w:szCs w:val="24"/>
        </w:rPr>
        <w:t>Больяни</w:t>
      </w:r>
      <w:proofErr w:type="spellEnd"/>
      <w:r w:rsidRPr="00C260B2">
        <w:rPr>
          <w:rFonts w:ascii="Times New Roman" w:eastAsia="Batang" w:hAnsi="Times New Roman" w:cs="Times New Roman"/>
          <w:sz w:val="24"/>
          <w:szCs w:val="24"/>
        </w:rPr>
        <w:t>. Псевдосфера, прямые плоскости Лобачевского. Непротиворечивость, независимость. Неевклидова плоскость Римана. Кривизна, угловой избыток, дефект.</w:t>
      </w:r>
      <w:r w:rsidRPr="00C26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0B2" w:rsidRPr="00C260B2" w:rsidRDefault="00C260B2" w:rsidP="00EE18F7">
      <w:pPr>
        <w:tabs>
          <w:tab w:val="left" w:pos="3450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  <w:u w:val="single"/>
        </w:rPr>
        <w:t>Тема 7</w:t>
      </w:r>
      <w:r w:rsidRPr="00C260B2">
        <w:rPr>
          <w:rFonts w:ascii="Times New Roman" w:hAnsi="Times New Roman" w:cs="Times New Roman"/>
          <w:sz w:val="24"/>
          <w:szCs w:val="24"/>
        </w:rPr>
        <w:t>. Замечательные точки, прямые</w:t>
      </w:r>
      <w:r w:rsidRPr="00C260B2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(3 ч.)</w:t>
      </w: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</w:rPr>
        <w:t>Замечательные точки. Ортоцентр.</w:t>
      </w:r>
      <w:r w:rsidRPr="00C260B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60B2">
        <w:rPr>
          <w:rFonts w:ascii="Times New Roman" w:hAnsi="Times New Roman" w:cs="Times New Roman"/>
          <w:sz w:val="24"/>
          <w:szCs w:val="24"/>
        </w:rPr>
        <w:t>Центроид</w:t>
      </w:r>
      <w:proofErr w:type="spellEnd"/>
      <w:r w:rsidRPr="00C260B2">
        <w:rPr>
          <w:rFonts w:ascii="Times New Roman" w:hAnsi="Times New Roman" w:cs="Times New Roman"/>
          <w:sz w:val="24"/>
          <w:szCs w:val="24"/>
        </w:rPr>
        <w:t xml:space="preserve">. Точки Жергонна и Нагеля. Теорема </w:t>
      </w:r>
      <w:proofErr w:type="spellStart"/>
      <w:r w:rsidRPr="00C260B2">
        <w:rPr>
          <w:rFonts w:ascii="Times New Roman" w:hAnsi="Times New Roman" w:cs="Times New Roman"/>
          <w:sz w:val="24"/>
          <w:szCs w:val="24"/>
        </w:rPr>
        <w:t>Чевы</w:t>
      </w:r>
      <w:proofErr w:type="spellEnd"/>
      <w:r w:rsidRPr="00C260B2">
        <w:rPr>
          <w:rFonts w:ascii="Times New Roman" w:hAnsi="Times New Roman" w:cs="Times New Roman"/>
          <w:sz w:val="24"/>
          <w:szCs w:val="24"/>
        </w:rPr>
        <w:t xml:space="preserve">. Прямые </w:t>
      </w:r>
      <w:proofErr w:type="spellStart"/>
      <w:r w:rsidRPr="00C260B2">
        <w:rPr>
          <w:rFonts w:ascii="Times New Roman" w:hAnsi="Times New Roman" w:cs="Times New Roman"/>
          <w:sz w:val="24"/>
          <w:szCs w:val="24"/>
        </w:rPr>
        <w:t>чевианы</w:t>
      </w:r>
      <w:proofErr w:type="spellEnd"/>
      <w:r w:rsidRPr="00C260B2">
        <w:rPr>
          <w:rFonts w:ascii="Times New Roman" w:hAnsi="Times New Roman" w:cs="Times New Roman"/>
          <w:sz w:val="24"/>
          <w:szCs w:val="24"/>
        </w:rPr>
        <w:t xml:space="preserve">. Теорема </w:t>
      </w:r>
      <w:proofErr w:type="spellStart"/>
      <w:r w:rsidRPr="00C260B2">
        <w:rPr>
          <w:rFonts w:ascii="Times New Roman" w:hAnsi="Times New Roman" w:cs="Times New Roman"/>
          <w:sz w:val="24"/>
          <w:szCs w:val="24"/>
        </w:rPr>
        <w:t>Менелая</w:t>
      </w:r>
      <w:proofErr w:type="spellEnd"/>
      <w:r w:rsidRPr="00C260B2">
        <w:rPr>
          <w:rFonts w:ascii="Times New Roman" w:hAnsi="Times New Roman" w:cs="Times New Roman"/>
          <w:sz w:val="24"/>
          <w:szCs w:val="24"/>
        </w:rPr>
        <w:t xml:space="preserve">. Теорема </w:t>
      </w:r>
      <w:proofErr w:type="spellStart"/>
      <w:r w:rsidRPr="00C260B2">
        <w:rPr>
          <w:rFonts w:ascii="Times New Roman" w:hAnsi="Times New Roman" w:cs="Times New Roman"/>
          <w:sz w:val="24"/>
          <w:szCs w:val="24"/>
        </w:rPr>
        <w:t>Морлея</w:t>
      </w:r>
      <w:proofErr w:type="spellEnd"/>
      <w:r w:rsidRPr="00C260B2">
        <w:rPr>
          <w:rFonts w:ascii="Times New Roman" w:hAnsi="Times New Roman" w:cs="Times New Roman"/>
          <w:sz w:val="24"/>
          <w:szCs w:val="24"/>
        </w:rPr>
        <w:t xml:space="preserve">. Трисектрисы углов. Задача </w:t>
      </w:r>
      <w:proofErr w:type="spellStart"/>
      <w:r w:rsidRPr="00C260B2">
        <w:rPr>
          <w:rFonts w:ascii="Times New Roman" w:hAnsi="Times New Roman" w:cs="Times New Roman"/>
          <w:sz w:val="24"/>
          <w:szCs w:val="24"/>
        </w:rPr>
        <w:t>Фаньяно</w:t>
      </w:r>
      <w:proofErr w:type="spellEnd"/>
      <w:r w:rsidRPr="00C260B2">
        <w:rPr>
          <w:rFonts w:ascii="Times New Roman" w:hAnsi="Times New Roman" w:cs="Times New Roman"/>
          <w:sz w:val="24"/>
          <w:szCs w:val="24"/>
        </w:rPr>
        <w:t>. Точка Ферма—Торричелли</w:t>
      </w:r>
    </w:p>
    <w:p w:rsidR="00C260B2" w:rsidRPr="00C260B2" w:rsidRDefault="00C260B2" w:rsidP="00EE18F7">
      <w:pPr>
        <w:tabs>
          <w:tab w:val="left" w:pos="3450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60B2" w:rsidRPr="00C260B2" w:rsidRDefault="00C260B2" w:rsidP="00EE18F7">
      <w:pPr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B2">
        <w:rPr>
          <w:rFonts w:ascii="Times New Roman" w:hAnsi="Times New Roman" w:cs="Times New Roman"/>
          <w:sz w:val="24"/>
          <w:szCs w:val="24"/>
          <w:u w:val="single"/>
        </w:rPr>
        <w:t>Тема 8</w:t>
      </w:r>
      <w:r w:rsidRPr="00C260B2">
        <w:rPr>
          <w:rFonts w:ascii="Times New Roman" w:hAnsi="Times New Roman" w:cs="Times New Roman"/>
          <w:sz w:val="24"/>
          <w:szCs w:val="24"/>
        </w:rPr>
        <w:t xml:space="preserve">. </w:t>
      </w:r>
      <w:r w:rsidRPr="00C260B2">
        <w:rPr>
          <w:rFonts w:ascii="Times New Roman" w:hAnsi="Times New Roman" w:cs="Times New Roman"/>
          <w:bCs/>
          <w:sz w:val="24"/>
          <w:szCs w:val="24"/>
        </w:rPr>
        <w:t>Планиметрические задачи с неоднозначностью в условии (многовариантные задачи)</w:t>
      </w:r>
    </w:p>
    <w:p w:rsidR="008D4B20" w:rsidRDefault="008D4B20" w:rsidP="00EE18F7">
      <w:pPr>
        <w:tabs>
          <w:tab w:val="left" w:pos="3450"/>
        </w:tabs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260B2" w:rsidRPr="00C260B2" w:rsidRDefault="00C260B2" w:rsidP="00EE18F7">
      <w:pPr>
        <w:tabs>
          <w:tab w:val="left" w:pos="3450"/>
        </w:tabs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60B2">
        <w:rPr>
          <w:rFonts w:ascii="Times New Roman" w:eastAsia="TimesNewRomanPSMT" w:hAnsi="Times New Roman" w:cs="Times New Roman"/>
          <w:sz w:val="24"/>
          <w:szCs w:val="24"/>
        </w:rPr>
        <w:t>Анализ содержания задачной базы школьных учебников по геометрии показывает, что многовариантных задач практически нет и они довольно непривычны для школьников. Поэтому подобные задачи нужно решать, начав с достаточно простых и постепенно увеличивая их сложность.</w:t>
      </w:r>
    </w:p>
    <w:p w:rsidR="00DF30CA" w:rsidRDefault="00DF30CA" w:rsidP="00EE18F7">
      <w:pPr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C260B2" w:rsidRPr="00C260B2" w:rsidRDefault="00C260B2" w:rsidP="00EE18F7">
      <w:pPr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0B2">
        <w:rPr>
          <w:rFonts w:ascii="Times New Roman" w:eastAsia="TimesNewRomanPSMT" w:hAnsi="Times New Roman" w:cs="Times New Roman"/>
          <w:sz w:val="24"/>
          <w:szCs w:val="24"/>
        </w:rPr>
        <w:t>Примеры многовариантных задач</w:t>
      </w:r>
    </w:p>
    <w:p w:rsidR="00B823C5" w:rsidRDefault="00B823C5" w:rsidP="00EE18F7">
      <w:pPr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0B2" w:rsidRPr="00C260B2" w:rsidRDefault="00C260B2" w:rsidP="00EE18F7">
      <w:pPr>
        <w:autoSpaceDE w:val="0"/>
        <w:autoSpaceDN w:val="0"/>
        <w:adjustRightInd w:val="0"/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C260B2">
        <w:rPr>
          <w:rFonts w:ascii="Times New Roman" w:hAnsi="Times New Roman" w:cs="Times New Roman"/>
          <w:bCs/>
          <w:sz w:val="24"/>
          <w:szCs w:val="24"/>
        </w:rPr>
        <w:t>Многовариантность</w:t>
      </w:r>
      <w:proofErr w:type="spellEnd"/>
      <w:r w:rsidRPr="00C260B2">
        <w:rPr>
          <w:rFonts w:ascii="Times New Roman" w:hAnsi="Times New Roman" w:cs="Times New Roman"/>
          <w:bCs/>
          <w:sz w:val="24"/>
          <w:szCs w:val="24"/>
        </w:rPr>
        <w:t xml:space="preserve"> задачи как результат неоднозначности в задании взаимного расположения элементов фигуры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-р</w:t>
      </w:r>
      <w:r w:rsidR="00C260B2" w:rsidRPr="00C260B2">
        <w:rPr>
          <w:rFonts w:ascii="Times New Roman" w:hAnsi="Times New Roman" w:cs="Times New Roman"/>
          <w:bCs/>
          <w:iCs/>
          <w:sz w:val="24"/>
          <w:szCs w:val="24"/>
        </w:rPr>
        <w:t>асположение точек на прямой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-р</w:t>
      </w:r>
      <w:r w:rsidR="00C260B2" w:rsidRPr="00C260B2">
        <w:rPr>
          <w:rFonts w:ascii="Times New Roman" w:hAnsi="Times New Roman" w:cs="Times New Roman"/>
          <w:bCs/>
          <w:iCs/>
          <w:sz w:val="24"/>
          <w:szCs w:val="24"/>
        </w:rPr>
        <w:t>асположение точек вне прямой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-в</w:t>
      </w:r>
      <w:r w:rsidR="00C260B2" w:rsidRPr="00C260B2">
        <w:rPr>
          <w:rFonts w:ascii="Times New Roman" w:hAnsi="Times New Roman" w:cs="Times New Roman"/>
          <w:bCs/>
          <w:iCs/>
          <w:sz w:val="24"/>
          <w:szCs w:val="24"/>
        </w:rPr>
        <w:t>ыбор обозначений вершин многоугольника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-в</w:t>
      </w:r>
      <w:r w:rsidR="00C260B2" w:rsidRPr="00C260B2">
        <w:rPr>
          <w:rFonts w:ascii="Times New Roman" w:hAnsi="Times New Roman" w:cs="Times New Roman"/>
          <w:bCs/>
          <w:iCs/>
          <w:sz w:val="24"/>
          <w:szCs w:val="24"/>
        </w:rPr>
        <w:t>ыбор некоторого элемента фигуры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-в</w:t>
      </w:r>
      <w:r w:rsidR="00C260B2" w:rsidRPr="00C260B2">
        <w:rPr>
          <w:rFonts w:ascii="Times New Roman" w:hAnsi="Times New Roman" w:cs="Times New Roman"/>
          <w:bCs/>
          <w:iCs/>
          <w:sz w:val="24"/>
          <w:szCs w:val="24"/>
        </w:rPr>
        <w:t>ыбор плоской фигуры</w:t>
      </w:r>
    </w:p>
    <w:p w:rsidR="00B823C5" w:rsidRDefault="00B823C5" w:rsidP="00EE18F7">
      <w:pPr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0B2" w:rsidRPr="00C260B2" w:rsidRDefault="00C260B2" w:rsidP="00EE18F7">
      <w:pPr>
        <w:autoSpaceDE w:val="0"/>
        <w:autoSpaceDN w:val="0"/>
        <w:adjustRightInd w:val="0"/>
        <w:ind w:left="-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60B2">
        <w:rPr>
          <w:rFonts w:ascii="Times New Roman" w:hAnsi="Times New Roman" w:cs="Times New Roman"/>
          <w:bCs/>
          <w:sz w:val="24"/>
          <w:szCs w:val="24"/>
        </w:rPr>
        <w:t>Многовариантность</w:t>
      </w:r>
      <w:proofErr w:type="spellEnd"/>
      <w:r w:rsidRPr="00C260B2">
        <w:rPr>
          <w:rFonts w:ascii="Times New Roman" w:hAnsi="Times New Roman" w:cs="Times New Roman"/>
          <w:bCs/>
          <w:sz w:val="24"/>
          <w:szCs w:val="24"/>
        </w:rPr>
        <w:t xml:space="preserve"> задачи как результат неоднозначности в задании взаимного расположения фигур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60B2" w:rsidRPr="00C260B2">
        <w:rPr>
          <w:rFonts w:ascii="Times New Roman" w:eastAsia="TimesNewRomanPSMT" w:hAnsi="Times New Roman" w:cs="Times New Roman"/>
          <w:sz w:val="24"/>
          <w:szCs w:val="24"/>
        </w:rPr>
        <w:t>взаимного расположения прямолинейных фигур;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60B2" w:rsidRPr="00C260B2">
        <w:rPr>
          <w:rFonts w:ascii="Times New Roman" w:eastAsia="TimesNewRomanPSMT" w:hAnsi="Times New Roman" w:cs="Times New Roman"/>
          <w:sz w:val="24"/>
          <w:szCs w:val="24"/>
        </w:rPr>
        <w:t>взаимного расположения окружностей;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60B2" w:rsidRPr="00C260B2">
        <w:rPr>
          <w:rFonts w:ascii="Times New Roman" w:eastAsia="TimesNewRomanPSMT" w:hAnsi="Times New Roman" w:cs="Times New Roman"/>
          <w:sz w:val="24"/>
          <w:szCs w:val="24"/>
        </w:rPr>
        <w:t>расположение точек касания окружности и прямой;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60B2" w:rsidRPr="00C260B2">
        <w:rPr>
          <w:rFonts w:ascii="Times New Roman" w:eastAsia="TimesNewRomanPSMT" w:hAnsi="Times New Roman" w:cs="Times New Roman"/>
          <w:sz w:val="24"/>
          <w:szCs w:val="24"/>
        </w:rPr>
        <w:t>расположение центров окружностей относительно их общей точки касания;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60B2" w:rsidRPr="00C260B2">
        <w:rPr>
          <w:rFonts w:ascii="Times New Roman" w:eastAsia="TimesNewRomanPSMT" w:hAnsi="Times New Roman" w:cs="Times New Roman"/>
          <w:sz w:val="24"/>
          <w:szCs w:val="24"/>
        </w:rPr>
        <w:t>расположение центров окружностей относительно общей хорды;</w:t>
      </w:r>
    </w:p>
    <w:p w:rsidR="00C260B2" w:rsidRPr="00C260B2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60B2" w:rsidRPr="00C260B2">
        <w:rPr>
          <w:rFonts w:ascii="Times New Roman" w:eastAsia="TimesNewRomanPSMT" w:hAnsi="Times New Roman" w:cs="Times New Roman"/>
          <w:sz w:val="24"/>
          <w:szCs w:val="24"/>
        </w:rPr>
        <w:t>расположение центров окружностей относительно хорды большей окружности;</w:t>
      </w:r>
    </w:p>
    <w:p w:rsidR="00C260B2" w:rsidRPr="008D4B20" w:rsidRDefault="00B823C5" w:rsidP="00B823C5">
      <w:pPr>
        <w:autoSpaceDE w:val="0"/>
        <w:autoSpaceDN w:val="0"/>
        <w:adjustRightInd w:val="0"/>
        <w:spacing w:after="0" w:line="240" w:lineRule="auto"/>
        <w:ind w:left="-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C260B2" w:rsidRPr="00C260B2">
        <w:rPr>
          <w:rFonts w:ascii="Times New Roman" w:eastAsia="TimesNewRomanPSMT" w:hAnsi="Times New Roman" w:cs="Times New Roman"/>
          <w:sz w:val="24"/>
          <w:szCs w:val="24"/>
        </w:rPr>
        <w:t>расположение центров окружностей</w:t>
      </w:r>
      <w:r w:rsidR="008D4B20">
        <w:rPr>
          <w:rFonts w:ascii="Times New Roman" w:eastAsia="TimesNewRomanPSMT" w:hAnsi="Times New Roman" w:cs="Times New Roman"/>
          <w:sz w:val="24"/>
          <w:szCs w:val="24"/>
        </w:rPr>
        <w:t xml:space="preserve"> относительно общей касательной.</w:t>
      </w:r>
    </w:p>
    <w:p w:rsidR="00C260B2" w:rsidRPr="00C260B2" w:rsidRDefault="00C260B2" w:rsidP="00EE18F7">
      <w:pPr>
        <w:pStyle w:val="ac"/>
        <w:shd w:val="clear" w:color="auto" w:fill="FFFFFF"/>
        <w:spacing w:before="0" w:beforeAutospacing="0" w:after="166" w:afterAutospacing="0"/>
        <w:ind w:left="-709"/>
        <w:contextualSpacing/>
        <w:jc w:val="both"/>
      </w:pPr>
    </w:p>
    <w:p w:rsidR="00DB0171" w:rsidRPr="00B05B58" w:rsidRDefault="00B05B58" w:rsidP="00DF30CA">
      <w:pPr>
        <w:spacing w:line="36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B05B58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B05B58">
        <w:rPr>
          <w:rFonts w:ascii="Times New Roman" w:hAnsi="Times New Roman" w:cs="Times New Roman"/>
          <w:sz w:val="24"/>
          <w:szCs w:val="24"/>
        </w:rPr>
        <w:t xml:space="preserve"> работа с учебником, решение задач, работа с раздаточным материалом, лекция, работа за компьютером, демонстрация презентации, самостоятельная работа, работа с таблицами.</w:t>
      </w:r>
    </w:p>
    <w:p w:rsidR="00E75D02" w:rsidRPr="00EE18F7" w:rsidRDefault="00B05B58" w:rsidP="00EE18F7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B58">
        <w:rPr>
          <w:rFonts w:ascii="Times New Roman" w:hAnsi="Times New Roman" w:cs="Times New Roman"/>
          <w:b/>
          <w:sz w:val="24"/>
          <w:szCs w:val="24"/>
        </w:rPr>
        <w:lastRenderedPageBreak/>
        <w:t>Формы организации урока:</w:t>
      </w:r>
      <w:r w:rsidRPr="00B05B58">
        <w:rPr>
          <w:rFonts w:ascii="Times New Roman" w:hAnsi="Times New Roman" w:cs="Times New Roman"/>
          <w:sz w:val="24"/>
          <w:szCs w:val="24"/>
        </w:rPr>
        <w:t xml:space="preserve"> групповая, индивидуальная, коллективная, парная.</w:t>
      </w:r>
    </w:p>
    <w:p w:rsidR="00DF30CA" w:rsidRDefault="00DF30CA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017" w:rsidRDefault="00561681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681"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B05B58" w:rsidRPr="00561681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40"/>
        <w:gridCol w:w="5840"/>
        <w:gridCol w:w="1134"/>
        <w:gridCol w:w="992"/>
        <w:gridCol w:w="992"/>
        <w:gridCol w:w="1276"/>
      </w:tblGrid>
      <w:tr w:rsidR="00C85486" w:rsidRPr="00C85486" w:rsidTr="009F6BD1">
        <w:trPr>
          <w:trHeight w:val="1283"/>
        </w:trPr>
        <w:tc>
          <w:tcPr>
            <w:tcW w:w="5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5486" w:rsidRPr="00C85486" w:rsidRDefault="00C85486" w:rsidP="004052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№ </w:t>
            </w:r>
          </w:p>
          <w:p w:rsidR="00C85486" w:rsidRPr="00C85486" w:rsidRDefault="00C85486" w:rsidP="004052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8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486" w:rsidRPr="00C85486" w:rsidRDefault="00C85486" w:rsidP="00C85486">
            <w:pPr>
              <w:autoSpaceDE w:val="0"/>
              <w:autoSpaceDN w:val="0"/>
              <w:adjustRightInd w:val="0"/>
              <w:ind w:right="-109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85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C85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ема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85486" w:rsidRDefault="00C85486" w:rsidP="004052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5486" w:rsidRPr="00C85486" w:rsidRDefault="00C85486" w:rsidP="004052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486" w:rsidRPr="00C85486" w:rsidRDefault="00C85486" w:rsidP="004052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5486" w:rsidRPr="00C85486" w:rsidRDefault="00C85486" w:rsidP="004052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C85486" w:rsidRPr="00C85486" w:rsidTr="009F6BD1">
        <w:trPr>
          <w:trHeight w:val="617"/>
        </w:trPr>
        <w:tc>
          <w:tcPr>
            <w:tcW w:w="5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5486" w:rsidRPr="00C85486" w:rsidRDefault="00C85486" w:rsidP="004052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8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486" w:rsidRPr="00C85486" w:rsidRDefault="00C85486" w:rsidP="00405229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85486" w:rsidRPr="00C85486" w:rsidRDefault="00C85486" w:rsidP="00405229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85486" w:rsidRPr="00C85486" w:rsidRDefault="00C85486" w:rsidP="00405229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85486" w:rsidRPr="00C85486" w:rsidRDefault="00C85486" w:rsidP="00405229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82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факт</w:t>
            </w:r>
          </w:p>
        </w:tc>
        <w:tc>
          <w:tcPr>
            <w:tcW w:w="1276" w:type="dxa"/>
            <w:vMerge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85486" w:rsidRPr="00C85486" w:rsidRDefault="00C85486" w:rsidP="00405229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Некоторые сведения из стереометрии.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4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18F7">
              <w:rPr>
                <w:rFonts w:ascii="Times New Roman" w:hAnsi="Times New Roman" w:cs="Times New Roman"/>
                <w:sz w:val="24"/>
                <w:szCs w:val="24"/>
              </w:rPr>
              <w:t>.09.2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ind w:left="61" w:hanging="61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задач на построение сечений многогранников.  Метод следов.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4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ind w:left="61" w:hanging="61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Метод вспомогательных сечений. Комбинированный метод.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4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Методы решения задач на построение сечений многогранников.   Метод внутреннего проектирования. Метод параллельных прямых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4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036426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66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Методы решения задач на построение сечений многогранников.  Метод параллельного переноса секущей плоскости. Метод выносных чертежей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 разворота плоскостей</w:t>
            </w: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4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 xml:space="preserve">  Нахождение площади сечений в    многогранниках. (куб, призма).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Нахождение площади сечений в многогранниках (пирамида)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036426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66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сечений с использованием свойств подобных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036426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66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Вычисление площади сечений с использованием свойств подобных треугольников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Нахождение площади сечений в многогранниках с применением теоремы о площади ортогональной проекции многоугольника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Default="00036426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66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Нахождение расстояния и угла  между скрещивающимися прямыми в многогранниках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Нахождение угла между плоскостями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Отношение объемов частей многогранника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642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повышенной сложности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«Метод сечений в стереометрии»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решения задач, исследовательских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C74A37" w:rsidP="00406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66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eastAsia="Batang" w:hAnsi="Times New Roman" w:cs="Times New Roman"/>
                <w:sz w:val="24"/>
                <w:szCs w:val="24"/>
              </w:rPr>
              <w:t>Геометрия Лобачевского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. </w:t>
            </w:r>
            <w:r w:rsidRPr="00C85486">
              <w:rPr>
                <w:rFonts w:ascii="Times New Roman" w:eastAsia="Batang" w:hAnsi="Times New Roman" w:cs="Times New Roman"/>
                <w:sz w:val="24"/>
                <w:szCs w:val="24"/>
              </w:rPr>
              <w:t>Пятый постулат. Модели новой геометрии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C74A37" w:rsidP="004061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6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eastAsia="Batang" w:hAnsi="Times New Roman" w:cs="Times New Roman"/>
                <w:sz w:val="24"/>
                <w:szCs w:val="24"/>
              </w:rPr>
              <w:t>Значение геометрии Лобачевского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eastAsia="Batang" w:hAnsi="Times New Roman" w:cs="Times New Roman"/>
                <w:sz w:val="24"/>
                <w:szCs w:val="24"/>
              </w:rPr>
              <w:t>Кривые поверхности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C74A37" w:rsidP="004061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61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Замечательные точки. Ортоцентр.</w:t>
            </w:r>
            <w:r w:rsidRPr="00C85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Центроид</w:t>
            </w:r>
            <w:proofErr w:type="spellEnd"/>
          </w:p>
          <w:p w:rsidR="00EE18F7" w:rsidRPr="00C85486" w:rsidRDefault="00EE18F7" w:rsidP="00405229">
            <w:pPr>
              <w:rPr>
                <w:rStyle w:val="ad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Точки Жергонна и Нагеля.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rPr>
                <w:rStyle w:val="ad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Чевы</w:t>
            </w:r>
            <w:proofErr w:type="spellEnd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 xml:space="preserve">. Прямые </w:t>
            </w:r>
            <w:proofErr w:type="spellStart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чевианы</w:t>
            </w:r>
            <w:proofErr w:type="spellEnd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 xml:space="preserve">. Теорема </w:t>
            </w:r>
            <w:proofErr w:type="spellStart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 xml:space="preserve">. Теорема </w:t>
            </w:r>
            <w:proofErr w:type="spellStart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Морлея</w:t>
            </w:r>
            <w:proofErr w:type="spellEnd"/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. Трисектрисы углов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pStyle w:val="3"/>
              <w:jc w:val="both"/>
              <w:rPr>
                <w:rStyle w:val="ad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Задача </w:t>
            </w:r>
            <w:proofErr w:type="spellStart"/>
            <w:r w:rsidRPr="00C854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Фаньяно</w:t>
            </w:r>
            <w:proofErr w:type="spellEnd"/>
            <w:r w:rsidRPr="00C8548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 Точка Ферма—Торричелли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C74A37" w:rsidP="004061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61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rPr>
                <w:rStyle w:val="ad"/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Примеры многовариантных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C74A37" w:rsidP="004061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61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rPr>
                <w:rStyle w:val="ad"/>
                <w:rFonts w:ascii="Times New Roman" w:hAnsi="Times New Roman" w:cs="Times New Roman"/>
                <w:b w:val="0"/>
                <w:i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Неоднозначности в задании взаимного расположения </w:t>
            </w:r>
            <w:r w:rsidRPr="00C8548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точек на прямой, точек вне прямой.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rPr>
                <w:rStyle w:val="ad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Неоднозначности в задании </w:t>
            </w:r>
            <w:r w:rsidRPr="00C8548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выбора некоторого элемента фигуры. </w:t>
            </w:r>
            <w:r w:rsidRPr="00C85486">
              <w:rPr>
                <w:rFonts w:ascii="Times New Roman" w:hAnsi="Times New Roman" w:cs="Times New Roman"/>
                <w:sz w:val="24"/>
                <w:szCs w:val="24"/>
              </w:rPr>
              <w:t>Выбор обозначений вершин многоугольника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rPr>
                <w:rStyle w:val="ad"/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Выбор плоской фигуры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Неоднозначность в задании взаимного расположения </w:t>
            </w:r>
          </w:p>
          <w:p w:rsidR="00EE18F7" w:rsidRPr="00C85486" w:rsidRDefault="00EE18F7" w:rsidP="00405229">
            <w:pPr>
              <w:rPr>
                <w:rStyle w:val="ad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85486"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прямолинейных фигур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rPr>
                <w:rStyle w:val="ad"/>
                <w:rFonts w:ascii="Times New Roman" w:hAnsi="Times New Roman" w:cs="Times New Roman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Неоднозначность в задании </w:t>
            </w:r>
            <w:r w:rsidRPr="00C85486">
              <w:rPr>
                <w:rFonts w:ascii="Times New Roman" w:eastAsia="TimesNewRomanPSMT" w:hAnsi="Times New Roman" w:cs="Times New Roman"/>
                <w:sz w:val="24"/>
                <w:szCs w:val="24"/>
              </w:rPr>
              <w:t>взаимного расположения окружностей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pStyle w:val="3"/>
              <w:jc w:val="both"/>
              <w:rPr>
                <w:rStyle w:val="ad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Неоднозначность в задании </w:t>
            </w:r>
            <w:r w:rsidRPr="00C85486">
              <w:rPr>
                <w:rFonts w:ascii="Times New Roman" w:eastAsia="TimesNewRomanPSMT" w:hAnsi="Times New Roman" w:cs="Times New Roman"/>
                <w:b w:val="0"/>
                <w:color w:val="auto"/>
                <w:sz w:val="24"/>
                <w:szCs w:val="24"/>
              </w:rPr>
              <w:t>расположения центров окружностей относительно общей касательной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pStyle w:val="3"/>
              <w:jc w:val="both"/>
              <w:rPr>
                <w:rStyle w:val="ad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85486">
              <w:rPr>
                <w:rFonts w:ascii="Times New Roman" w:eastAsia="TimesNewRomanPSMT" w:hAnsi="Times New Roman" w:cs="Times New Roman"/>
                <w:b w:val="0"/>
                <w:color w:val="auto"/>
                <w:sz w:val="24"/>
                <w:szCs w:val="24"/>
              </w:rPr>
              <w:t>Расположение центров окружностей относительно их общей точки касания,</w:t>
            </w:r>
            <w:r w:rsidRPr="00C85486">
              <w:rPr>
                <w:rFonts w:ascii="Times New Roman" w:eastAsia="TimesNewRomanPSMT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C85486">
              <w:rPr>
                <w:rFonts w:ascii="Times New Roman" w:eastAsia="TimesNewRomanPSMT" w:hAnsi="Times New Roman" w:cs="Times New Roman"/>
                <w:b w:val="0"/>
                <w:color w:val="auto"/>
                <w:sz w:val="24"/>
                <w:szCs w:val="24"/>
              </w:rPr>
              <w:t>относительно общей хорды.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rPr>
                <w:rStyle w:val="ad"/>
                <w:rFonts w:ascii="Times New Roman" w:eastAsia="TimesNewRomanPSMT" w:hAnsi="Times New Roman" w:cs="Times New Roman"/>
                <w:b w:val="0"/>
                <w:bCs w:val="0"/>
                <w:sz w:val="24"/>
                <w:szCs w:val="24"/>
              </w:rPr>
            </w:pPr>
            <w:r w:rsidRPr="00C85486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Расположение центров окружностей относительно хорды большей окружности.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autoSpaceDE w:val="0"/>
              <w:autoSpaceDN w:val="0"/>
              <w:adjustRightInd w:val="0"/>
              <w:rPr>
                <w:rStyle w:val="ad"/>
                <w:rFonts w:ascii="Times New Roman" w:eastAsia="TimesNewRomanPSMT" w:hAnsi="Times New Roman" w:cs="Times New Roman"/>
                <w:b w:val="0"/>
                <w:bCs w:val="0"/>
                <w:sz w:val="24"/>
                <w:szCs w:val="24"/>
              </w:rPr>
            </w:pPr>
            <w:r w:rsidRPr="00C85486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Расположение точек касания окружности и прямой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18F7" w:rsidRPr="00C85486" w:rsidTr="009F6BD1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C85486" w:rsidRDefault="00EE18F7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EE18F7" w:rsidRPr="00C85486" w:rsidRDefault="00EE18F7" w:rsidP="00405229">
            <w:pPr>
              <w:pStyle w:val="3"/>
              <w:jc w:val="both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5486"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  <w:t>Зачёт по теме: «Многовариантные задачи»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223EF3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74A3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E18F7" w:rsidRPr="00EB645B" w:rsidRDefault="00EE18F7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66F0" w:rsidRPr="00C85486" w:rsidTr="009A1059">
        <w:trPr>
          <w:trHeight w:val="617"/>
        </w:trPr>
        <w:tc>
          <w:tcPr>
            <w:tcW w:w="540" w:type="dxa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66F0" w:rsidRPr="00C85486" w:rsidRDefault="004066F0" w:rsidP="00C854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486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4066F0" w:rsidRPr="00C85486" w:rsidRDefault="004066F0" w:rsidP="00405229">
            <w:pPr>
              <w:pStyle w:val="3"/>
              <w:jc w:val="both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  <w:t>Повторение. Решение геометрических задач.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66F0" w:rsidRPr="00EB645B" w:rsidRDefault="004066F0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16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66F0" w:rsidRDefault="0040618F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066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66F0" w:rsidRPr="00EB645B" w:rsidRDefault="004066F0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66F0" w:rsidRPr="00EB645B" w:rsidRDefault="004066F0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4066F0" w:rsidRPr="00C85486" w:rsidTr="009A1059">
        <w:trPr>
          <w:trHeight w:val="617"/>
        </w:trPr>
        <w:tc>
          <w:tcPr>
            <w:tcW w:w="5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66F0" w:rsidRPr="00C85486" w:rsidRDefault="004066F0" w:rsidP="00406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40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4066F0" w:rsidRPr="00C85486" w:rsidRDefault="004066F0" w:rsidP="00405229">
            <w:pPr>
              <w:pStyle w:val="3"/>
              <w:jc w:val="both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66F0" w:rsidRDefault="004066F0" w:rsidP="001152A4">
            <w:pPr>
              <w:pStyle w:val="3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66F0" w:rsidRDefault="004066F0" w:rsidP="0003642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066F0" w:rsidRPr="00EB645B" w:rsidRDefault="004066F0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 w:hanging="46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066F0" w:rsidRPr="00EB645B" w:rsidRDefault="004066F0" w:rsidP="00EB645B">
            <w:pPr>
              <w:tabs>
                <w:tab w:val="left" w:pos="900"/>
                <w:tab w:val="left" w:pos="2880"/>
              </w:tabs>
              <w:autoSpaceDE w:val="0"/>
              <w:autoSpaceDN w:val="0"/>
              <w:adjustRightInd w:val="0"/>
              <w:ind w:left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205350" w:rsidRDefault="00205350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350" w:rsidRDefault="00205350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350" w:rsidRDefault="00205350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350" w:rsidRPr="00561681" w:rsidRDefault="00205350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B0E" w:rsidRDefault="00EF6B0E" w:rsidP="00CF7605">
      <w:pPr>
        <w:spacing w:line="360" w:lineRule="auto"/>
      </w:pPr>
    </w:p>
    <w:sectPr w:rsidR="00EF6B0E" w:rsidSect="002572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F06" w:rsidRDefault="00135F06" w:rsidP="00F444ED">
      <w:pPr>
        <w:spacing w:after="0" w:line="240" w:lineRule="auto"/>
      </w:pPr>
      <w:r>
        <w:separator/>
      </w:r>
    </w:p>
  </w:endnote>
  <w:endnote w:type="continuationSeparator" w:id="0">
    <w:p w:rsidR="00135F06" w:rsidRDefault="00135F06" w:rsidP="00F4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1907"/>
    </w:sdtPr>
    <w:sdtEndPr/>
    <w:sdtContent>
      <w:p w:rsidR="00E75D02" w:rsidRDefault="008650C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6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75D02" w:rsidRDefault="00E75D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F06" w:rsidRDefault="00135F06" w:rsidP="00F444ED">
      <w:pPr>
        <w:spacing w:after="0" w:line="240" w:lineRule="auto"/>
      </w:pPr>
      <w:r>
        <w:separator/>
      </w:r>
    </w:p>
  </w:footnote>
  <w:footnote w:type="continuationSeparator" w:id="0">
    <w:p w:rsidR="00135F06" w:rsidRDefault="00135F06" w:rsidP="00F44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8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C2E61"/>
    <w:multiLevelType w:val="multilevel"/>
    <w:tmpl w:val="0F5C7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964B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D621B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45899"/>
    <w:multiLevelType w:val="hybridMultilevel"/>
    <w:tmpl w:val="7F1A7102"/>
    <w:lvl w:ilvl="0" w:tplc="24F2D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CE639D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F0073"/>
    <w:multiLevelType w:val="hybridMultilevel"/>
    <w:tmpl w:val="DDE6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10A9E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41CF1"/>
    <w:multiLevelType w:val="multilevel"/>
    <w:tmpl w:val="F7340EF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5034D"/>
    <w:multiLevelType w:val="multilevel"/>
    <w:tmpl w:val="B44EB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5226E"/>
    <w:multiLevelType w:val="hybridMultilevel"/>
    <w:tmpl w:val="66F078B2"/>
    <w:lvl w:ilvl="0" w:tplc="C64865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A4453D"/>
    <w:multiLevelType w:val="hybridMultilevel"/>
    <w:tmpl w:val="64A8E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04515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D4826"/>
    <w:multiLevelType w:val="hybridMultilevel"/>
    <w:tmpl w:val="299A4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C3521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15A4D"/>
    <w:multiLevelType w:val="multilevel"/>
    <w:tmpl w:val="EF40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6F6C05"/>
    <w:multiLevelType w:val="hybridMultilevel"/>
    <w:tmpl w:val="EFF67A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313A42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A32D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E71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597781"/>
    <w:multiLevelType w:val="multilevel"/>
    <w:tmpl w:val="CE90FD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6F4B22"/>
    <w:multiLevelType w:val="multilevel"/>
    <w:tmpl w:val="11FC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E8790A"/>
    <w:multiLevelType w:val="hybridMultilevel"/>
    <w:tmpl w:val="99A85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75C9E"/>
    <w:multiLevelType w:val="hybridMultilevel"/>
    <w:tmpl w:val="EA740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576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E1402DB"/>
    <w:multiLevelType w:val="hybridMultilevel"/>
    <w:tmpl w:val="D0C222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4426D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B2E2E"/>
    <w:multiLevelType w:val="hybridMultilevel"/>
    <w:tmpl w:val="A6F6C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115249"/>
    <w:multiLevelType w:val="hybridMultilevel"/>
    <w:tmpl w:val="503A3958"/>
    <w:lvl w:ilvl="0" w:tplc="46F0EF6C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6C86E82E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8" w15:restartNumberingAfterBreak="0">
    <w:nsid w:val="637C6A4D"/>
    <w:multiLevelType w:val="hybridMultilevel"/>
    <w:tmpl w:val="D80AA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E11D1"/>
    <w:multiLevelType w:val="multilevel"/>
    <w:tmpl w:val="4614C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1469FA"/>
    <w:multiLevelType w:val="hybridMultilevel"/>
    <w:tmpl w:val="DFA8D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F04A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030E4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A6885"/>
    <w:multiLevelType w:val="multilevel"/>
    <w:tmpl w:val="D83E6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17182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C4CEA"/>
    <w:multiLevelType w:val="multilevel"/>
    <w:tmpl w:val="FBEC3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2156BB0"/>
    <w:multiLevelType w:val="hybridMultilevel"/>
    <w:tmpl w:val="FBD82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A6A38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29"/>
  </w:num>
  <w:num w:numId="4">
    <w:abstractNumId w:val="1"/>
  </w:num>
  <w:num w:numId="5">
    <w:abstractNumId w:val="19"/>
  </w:num>
  <w:num w:numId="6">
    <w:abstractNumId w:val="7"/>
  </w:num>
  <w:num w:numId="7">
    <w:abstractNumId w:val="14"/>
  </w:num>
  <w:num w:numId="8">
    <w:abstractNumId w:val="18"/>
  </w:num>
  <w:num w:numId="9">
    <w:abstractNumId w:val="23"/>
  </w:num>
  <w:num w:numId="10">
    <w:abstractNumId w:val="0"/>
  </w:num>
  <w:num w:numId="11">
    <w:abstractNumId w:val="4"/>
  </w:num>
  <w:num w:numId="12">
    <w:abstractNumId w:val="9"/>
  </w:num>
  <w:num w:numId="13">
    <w:abstractNumId w:val="28"/>
  </w:num>
  <w:num w:numId="14">
    <w:abstractNumId w:val="30"/>
  </w:num>
  <w:num w:numId="15">
    <w:abstractNumId w:val="36"/>
  </w:num>
  <w:num w:numId="16">
    <w:abstractNumId w:val="21"/>
  </w:num>
  <w:num w:numId="17">
    <w:abstractNumId w:val="6"/>
  </w:num>
  <w:num w:numId="18">
    <w:abstractNumId w:val="22"/>
  </w:num>
  <w:num w:numId="19">
    <w:abstractNumId w:val="33"/>
  </w:num>
  <w:num w:numId="20">
    <w:abstractNumId w:val="3"/>
  </w:num>
  <w:num w:numId="21">
    <w:abstractNumId w:val="13"/>
  </w:num>
  <w:num w:numId="22">
    <w:abstractNumId w:val="37"/>
  </w:num>
  <w:num w:numId="23">
    <w:abstractNumId w:val="11"/>
  </w:num>
  <w:num w:numId="24">
    <w:abstractNumId w:val="17"/>
  </w:num>
  <w:num w:numId="25">
    <w:abstractNumId w:val="5"/>
  </w:num>
  <w:num w:numId="26">
    <w:abstractNumId w:val="34"/>
  </w:num>
  <w:num w:numId="27">
    <w:abstractNumId w:val="31"/>
  </w:num>
  <w:num w:numId="28">
    <w:abstractNumId w:val="25"/>
  </w:num>
  <w:num w:numId="29">
    <w:abstractNumId w:val="2"/>
  </w:num>
  <w:num w:numId="30">
    <w:abstractNumId w:val="32"/>
  </w:num>
  <w:num w:numId="31">
    <w:abstractNumId w:val="16"/>
  </w:num>
  <w:num w:numId="3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2"/>
  </w:num>
  <w:num w:numId="35">
    <w:abstractNumId w:val="26"/>
  </w:num>
  <w:num w:numId="36">
    <w:abstractNumId w:val="27"/>
  </w:num>
  <w:num w:numId="37">
    <w:abstractNumId w:val="1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F3"/>
    <w:rsid w:val="00012D84"/>
    <w:rsid w:val="00036426"/>
    <w:rsid w:val="00073FD7"/>
    <w:rsid w:val="000A76A8"/>
    <w:rsid w:val="00116BFE"/>
    <w:rsid w:val="00135F06"/>
    <w:rsid w:val="00151B78"/>
    <w:rsid w:val="0017044C"/>
    <w:rsid w:val="001862DF"/>
    <w:rsid w:val="001A1BC1"/>
    <w:rsid w:val="001A43BB"/>
    <w:rsid w:val="001C3256"/>
    <w:rsid w:val="001D2E45"/>
    <w:rsid w:val="001E294B"/>
    <w:rsid w:val="001F372F"/>
    <w:rsid w:val="00203E55"/>
    <w:rsid w:val="00205350"/>
    <w:rsid w:val="00223EF3"/>
    <w:rsid w:val="0024045A"/>
    <w:rsid w:val="0025236D"/>
    <w:rsid w:val="00257287"/>
    <w:rsid w:val="00262146"/>
    <w:rsid w:val="0028000F"/>
    <w:rsid w:val="0029498B"/>
    <w:rsid w:val="00294DCD"/>
    <w:rsid w:val="002970EE"/>
    <w:rsid w:val="002C26C5"/>
    <w:rsid w:val="002D7397"/>
    <w:rsid w:val="002E47DE"/>
    <w:rsid w:val="00306D4F"/>
    <w:rsid w:val="00307599"/>
    <w:rsid w:val="00314613"/>
    <w:rsid w:val="00332241"/>
    <w:rsid w:val="00380D11"/>
    <w:rsid w:val="003859D0"/>
    <w:rsid w:val="00386392"/>
    <w:rsid w:val="003D1464"/>
    <w:rsid w:val="003E19A7"/>
    <w:rsid w:val="003F2FAA"/>
    <w:rsid w:val="0040618F"/>
    <w:rsid w:val="004066F0"/>
    <w:rsid w:val="004131EA"/>
    <w:rsid w:val="004148BE"/>
    <w:rsid w:val="0042002B"/>
    <w:rsid w:val="00424720"/>
    <w:rsid w:val="0043208F"/>
    <w:rsid w:val="004562F7"/>
    <w:rsid w:val="0047126C"/>
    <w:rsid w:val="00482C2E"/>
    <w:rsid w:val="00495B3B"/>
    <w:rsid w:val="004C16AD"/>
    <w:rsid w:val="004C1D1A"/>
    <w:rsid w:val="004C3D92"/>
    <w:rsid w:val="004F037D"/>
    <w:rsid w:val="004F5C74"/>
    <w:rsid w:val="00500E2E"/>
    <w:rsid w:val="00516E6F"/>
    <w:rsid w:val="00517F51"/>
    <w:rsid w:val="00560689"/>
    <w:rsid w:val="005612E4"/>
    <w:rsid w:val="00561681"/>
    <w:rsid w:val="005829A6"/>
    <w:rsid w:val="00587330"/>
    <w:rsid w:val="006234F4"/>
    <w:rsid w:val="00630CD8"/>
    <w:rsid w:val="006702F5"/>
    <w:rsid w:val="006A0588"/>
    <w:rsid w:val="006C0330"/>
    <w:rsid w:val="007034BD"/>
    <w:rsid w:val="00724C8F"/>
    <w:rsid w:val="0075199D"/>
    <w:rsid w:val="00763F07"/>
    <w:rsid w:val="00767387"/>
    <w:rsid w:val="007714EB"/>
    <w:rsid w:val="00772C8F"/>
    <w:rsid w:val="007A4C4A"/>
    <w:rsid w:val="007E4DC6"/>
    <w:rsid w:val="007F3526"/>
    <w:rsid w:val="00844DB9"/>
    <w:rsid w:val="00853103"/>
    <w:rsid w:val="008650CD"/>
    <w:rsid w:val="00877364"/>
    <w:rsid w:val="00893609"/>
    <w:rsid w:val="008D4B20"/>
    <w:rsid w:val="0092316A"/>
    <w:rsid w:val="0092488F"/>
    <w:rsid w:val="00927D58"/>
    <w:rsid w:val="00952B54"/>
    <w:rsid w:val="009A18D3"/>
    <w:rsid w:val="009B0558"/>
    <w:rsid w:val="009E1787"/>
    <w:rsid w:val="009E7F7E"/>
    <w:rsid w:val="009F6BD1"/>
    <w:rsid w:val="00A0723E"/>
    <w:rsid w:val="00A307E2"/>
    <w:rsid w:val="00A520C8"/>
    <w:rsid w:val="00A84C0E"/>
    <w:rsid w:val="00A878DF"/>
    <w:rsid w:val="00AA7F8B"/>
    <w:rsid w:val="00AC2A86"/>
    <w:rsid w:val="00AE416F"/>
    <w:rsid w:val="00B05B58"/>
    <w:rsid w:val="00B33017"/>
    <w:rsid w:val="00B60644"/>
    <w:rsid w:val="00B7398F"/>
    <w:rsid w:val="00B823C5"/>
    <w:rsid w:val="00B8342D"/>
    <w:rsid w:val="00B97671"/>
    <w:rsid w:val="00BF3308"/>
    <w:rsid w:val="00C260B2"/>
    <w:rsid w:val="00C52EEC"/>
    <w:rsid w:val="00C651F1"/>
    <w:rsid w:val="00C74A37"/>
    <w:rsid w:val="00C85486"/>
    <w:rsid w:val="00C9574B"/>
    <w:rsid w:val="00C97F30"/>
    <w:rsid w:val="00CF2D16"/>
    <w:rsid w:val="00CF7605"/>
    <w:rsid w:val="00D0291D"/>
    <w:rsid w:val="00D064D5"/>
    <w:rsid w:val="00D32152"/>
    <w:rsid w:val="00D40E65"/>
    <w:rsid w:val="00D832BA"/>
    <w:rsid w:val="00D83BB0"/>
    <w:rsid w:val="00D95D1C"/>
    <w:rsid w:val="00DB0171"/>
    <w:rsid w:val="00DF30CA"/>
    <w:rsid w:val="00E11C7A"/>
    <w:rsid w:val="00E2052B"/>
    <w:rsid w:val="00E373AF"/>
    <w:rsid w:val="00E75D02"/>
    <w:rsid w:val="00EA4444"/>
    <w:rsid w:val="00EA52B8"/>
    <w:rsid w:val="00EB645B"/>
    <w:rsid w:val="00EC0BD5"/>
    <w:rsid w:val="00EC5F1B"/>
    <w:rsid w:val="00EE18F7"/>
    <w:rsid w:val="00EE1F54"/>
    <w:rsid w:val="00EE4D46"/>
    <w:rsid w:val="00EF6B0E"/>
    <w:rsid w:val="00F276AF"/>
    <w:rsid w:val="00F30370"/>
    <w:rsid w:val="00F43AF9"/>
    <w:rsid w:val="00F444ED"/>
    <w:rsid w:val="00F44B82"/>
    <w:rsid w:val="00F82C24"/>
    <w:rsid w:val="00F908BD"/>
    <w:rsid w:val="00FD53C4"/>
    <w:rsid w:val="00FE4076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6120"/>
  <w15:docId w15:val="{8C154E0A-4273-456E-B00E-8D639BA9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C85486"/>
    <w:pPr>
      <w:spacing w:before="100" w:beforeAutospacing="1" w:after="75" w:line="240" w:lineRule="auto"/>
      <w:outlineLvl w:val="2"/>
    </w:pPr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E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3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5236D"/>
    <w:rPr>
      <w:color w:val="0000FF" w:themeColor="hyperlink"/>
      <w:u w:val="single"/>
    </w:rPr>
  </w:style>
  <w:style w:type="paragraph" w:styleId="a7">
    <w:name w:val="List Paragraph"/>
    <w:basedOn w:val="a"/>
    <w:qFormat/>
    <w:rsid w:val="001862D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44ED"/>
  </w:style>
  <w:style w:type="paragraph" w:styleId="aa">
    <w:name w:val="footer"/>
    <w:basedOn w:val="a"/>
    <w:link w:val="ab"/>
    <w:uiPriority w:val="99"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4ED"/>
  </w:style>
  <w:style w:type="paragraph" w:styleId="ac">
    <w:name w:val="Normal (Web)"/>
    <w:basedOn w:val="a"/>
    <w:rsid w:val="00767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C260B2"/>
    <w:rPr>
      <w:b/>
      <w:bCs/>
    </w:rPr>
  </w:style>
  <w:style w:type="paragraph" w:styleId="ae">
    <w:name w:val="Body Text Indent"/>
    <w:basedOn w:val="a"/>
    <w:link w:val="af"/>
    <w:rsid w:val="00C260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26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85486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5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2019-01-18T10:46:00Z</cp:lastPrinted>
  <dcterms:created xsi:type="dcterms:W3CDTF">2023-09-01T07:53:00Z</dcterms:created>
  <dcterms:modified xsi:type="dcterms:W3CDTF">2023-09-03T14:33:00Z</dcterms:modified>
</cp:coreProperties>
</file>